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F6" w:rsidRDefault="001C27F6" w:rsidP="001C27F6">
      <w:pPr>
        <w:spacing w:before="360" w:after="0"/>
        <w:jc w:val="center"/>
        <w:rPr>
          <w:b/>
          <w:sz w:val="36"/>
        </w:rPr>
      </w:pPr>
      <w:r w:rsidRPr="001C27F6">
        <w:rPr>
          <w:b/>
          <w:sz w:val="36"/>
        </w:rPr>
        <w:t>Realizace měkké akce pro veřejnost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>Název:</w:t>
      </w:r>
    </w:p>
    <w:p w:rsidR="00342DA6" w:rsidRDefault="008438A3" w:rsidP="0036126F">
      <w:pPr>
        <w:spacing w:before="120" w:after="360"/>
        <w:rPr>
          <w:sz w:val="24"/>
        </w:rPr>
      </w:pPr>
      <w:r>
        <w:rPr>
          <w:sz w:val="24"/>
        </w:rPr>
        <w:t>Žadatel</w:t>
      </w:r>
      <w:r w:rsidR="00DF0306">
        <w:rPr>
          <w:sz w:val="24"/>
        </w:rPr>
        <w:t xml:space="preserve">: </w:t>
      </w:r>
    </w:p>
    <w:p w:rsidR="008438A3" w:rsidRPr="008438A3" w:rsidRDefault="008438A3" w:rsidP="008438A3">
      <w:pPr>
        <w:spacing w:before="120" w:after="0"/>
        <w:jc w:val="both"/>
        <w:rPr>
          <w:sz w:val="24"/>
        </w:rPr>
      </w:pPr>
      <w:r w:rsidRPr="008438A3">
        <w:rPr>
          <w:sz w:val="24"/>
        </w:rPr>
        <w:t>Hodnotí se, zda žadatel zrealizuje jako součást projektu měkkou akci pro veřejnost s využitím výstupů projektu, na základě doložené nepovinné přílohy</w:t>
      </w:r>
      <w:r>
        <w:rPr>
          <w:sz w:val="24"/>
        </w:rPr>
        <w:t xml:space="preserve">. </w:t>
      </w:r>
      <w:r w:rsidRPr="008438A3">
        <w:rPr>
          <w:sz w:val="24"/>
        </w:rPr>
        <w:t xml:space="preserve">Žadatel v příloze uvede konkrétní způsob realizace měkké akce pro veřejnost v rámci projektu. Akce musí být zrealizována od podání </w:t>
      </w:r>
      <w:proofErr w:type="spellStart"/>
      <w:r w:rsidRPr="008438A3">
        <w:rPr>
          <w:sz w:val="24"/>
        </w:rPr>
        <w:t>ŽoD</w:t>
      </w:r>
      <w:proofErr w:type="spellEnd"/>
      <w:r w:rsidRPr="008438A3">
        <w:rPr>
          <w:sz w:val="24"/>
        </w:rPr>
        <w:t xml:space="preserve"> nejpozději do podání </w:t>
      </w:r>
      <w:proofErr w:type="spellStart"/>
      <w:r w:rsidRPr="008438A3">
        <w:rPr>
          <w:sz w:val="24"/>
        </w:rPr>
        <w:t>ŽoP</w:t>
      </w:r>
      <w:proofErr w:type="spellEnd"/>
      <w:r w:rsidRPr="008438A3">
        <w:rPr>
          <w:sz w:val="24"/>
        </w:rPr>
        <w:t xml:space="preserve">. </w:t>
      </w:r>
    </w:p>
    <w:p w:rsidR="008438A3" w:rsidRDefault="008438A3" w:rsidP="008438A3">
      <w:pPr>
        <w:spacing w:before="120" w:after="0"/>
        <w:jc w:val="both"/>
        <w:rPr>
          <w:sz w:val="24"/>
        </w:rPr>
      </w:pPr>
      <w:r w:rsidRPr="008438A3">
        <w:rPr>
          <w:sz w:val="24"/>
        </w:rPr>
        <w:t xml:space="preserve">Za měkké akce lze považovat především pořádání kulturních a společenských akcí, </w:t>
      </w:r>
      <w:r>
        <w:rPr>
          <w:sz w:val="24"/>
        </w:rPr>
        <w:t>k</w:t>
      </w:r>
      <w:r w:rsidRPr="008438A3">
        <w:rPr>
          <w:sz w:val="24"/>
        </w:rPr>
        <w:t xml:space="preserve">onferencí, festivalů, workshopů, exkurzí, osvětových akcí, výstav, přenosů příkladů správné praxe, včetně produktů s tím spojených (publikace, brožury, letáky apod.). </w:t>
      </w:r>
    </w:p>
    <w:p w:rsidR="008438A3" w:rsidRDefault="008438A3" w:rsidP="008438A3">
      <w:pPr>
        <w:spacing w:before="120" w:after="0"/>
        <w:jc w:val="both"/>
        <w:rPr>
          <w:sz w:val="24"/>
        </w:rPr>
      </w:pPr>
      <w:r w:rsidRPr="008438A3">
        <w:rPr>
          <w:b/>
          <w:sz w:val="24"/>
        </w:rPr>
        <w:t>Body nebudou uděleny v případě, konání následující typy akcí: hody, dožínky, košty a degustace vín, zpívání u vánočního stromu.)</w:t>
      </w:r>
      <w:r w:rsidRPr="008438A3">
        <w:rPr>
          <w:sz w:val="24"/>
        </w:rPr>
        <w:t xml:space="preserve"> Kontrola bude provedena s podáním Žádosti o platbu, se kterou musí žadatel doložit např. fotografickou dokumentaci, pozvánky, propagaci, prezenční listiny, výstupy apod.</w:t>
      </w:r>
      <w:bookmarkStart w:id="0" w:name="_GoBack"/>
      <w:bookmarkEnd w:id="0"/>
    </w:p>
    <w:p w:rsidR="005D7276" w:rsidRPr="008438A3" w:rsidRDefault="005D7276" w:rsidP="005D7276">
      <w:pPr>
        <w:spacing w:before="120" w:after="0"/>
        <w:rPr>
          <w:b/>
          <w:sz w:val="24"/>
        </w:rPr>
      </w:pPr>
      <w:r w:rsidRPr="008438A3">
        <w:rPr>
          <w:b/>
          <w:sz w:val="24"/>
        </w:rPr>
        <w:t>Předběžný název akce:</w:t>
      </w:r>
    </w:p>
    <w:p w:rsidR="00D43F80" w:rsidRDefault="00D43F80" w:rsidP="005D7276">
      <w:pPr>
        <w:spacing w:before="120" w:after="0"/>
        <w:rPr>
          <w:sz w:val="24"/>
        </w:rPr>
      </w:pPr>
      <w:r>
        <w:rPr>
          <w:sz w:val="24"/>
        </w:rPr>
        <w:t xml:space="preserve">Konkrétní </w:t>
      </w:r>
      <w:r w:rsidR="00D07F0B">
        <w:rPr>
          <w:sz w:val="24"/>
        </w:rPr>
        <w:t xml:space="preserve">popis </w:t>
      </w:r>
      <w:r w:rsidR="005D7276">
        <w:rPr>
          <w:sz w:val="24"/>
        </w:rPr>
        <w:t>měkké akce pro veřejnost</w:t>
      </w:r>
      <w:r>
        <w:rPr>
          <w:sz w:val="24"/>
        </w:rPr>
        <w:t>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90260" cy="2695575"/>
                <wp:effectExtent l="0" t="0" r="1524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.7pt;width:463.8pt;height:21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" fillcolor="white [3201]" strokeweight=".5pt">
                <v:textbox>
                  <w:txbxContent>
                    <w:p w:rsidR="00D43F80" w:rsidRDefault="00D43F80"/>
                  </w:txbxContent>
                </v:textbox>
                <w10:wrap anchorx="margin"/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8438A3" w:rsidRDefault="008438A3" w:rsidP="00D43F80">
      <w:pPr>
        <w:rPr>
          <w:sz w:val="24"/>
          <w:szCs w:val="24"/>
        </w:rPr>
      </w:pPr>
    </w:p>
    <w:p w:rsidR="0036126F" w:rsidRPr="00D43F80" w:rsidRDefault="0036126F" w:rsidP="00D43F80">
      <w:pPr>
        <w:rPr>
          <w:sz w:val="24"/>
          <w:szCs w:val="24"/>
        </w:rPr>
      </w:pPr>
      <w:r>
        <w:rPr>
          <w:sz w:val="24"/>
          <w:szCs w:val="24"/>
        </w:rPr>
        <w:t xml:space="preserve">Čestně prohlašuji, že spolupráce bude probíhat bez nároku na finanční odměnu jakékoliv ze spolupracujících stran. </w:t>
      </w: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r w:rsidRPr="008D3F36">
        <w:rPr>
          <w:rFonts w:cstheme="minorHAnsi"/>
          <w:sz w:val="24"/>
          <w:szCs w:val="24"/>
        </w:rPr>
        <w:t xml:space="preserve">dne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DF0306" w:rsidRPr="00D43F80" w:rsidRDefault="007448ED" w:rsidP="0036126F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sectPr w:rsidR="00DF0306" w:rsidRPr="00D43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76" w:rsidRDefault="00E17D76" w:rsidP="00E5293E">
      <w:pPr>
        <w:spacing w:after="0" w:line="240" w:lineRule="auto"/>
      </w:pPr>
      <w:r>
        <w:separator/>
      </w:r>
    </w:p>
  </w:endnote>
  <w:endnote w:type="continuationSeparator" w:id="0">
    <w:p w:rsidR="00E17D76" w:rsidRDefault="00E17D76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34" w:rsidRDefault="003F43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34" w:rsidRDefault="003F43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34" w:rsidRDefault="003F4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76" w:rsidRDefault="00E17D76" w:rsidP="00E5293E">
      <w:pPr>
        <w:spacing w:after="0" w:line="240" w:lineRule="auto"/>
      </w:pPr>
      <w:r>
        <w:separator/>
      </w:r>
    </w:p>
  </w:footnote>
  <w:footnote w:type="continuationSeparator" w:id="0">
    <w:p w:rsidR="00E17D76" w:rsidRDefault="00E17D76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34" w:rsidRDefault="003F43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3E" w:rsidRDefault="003F4334">
    <w:pPr>
      <w:pStyle w:val="Zhlav"/>
    </w:pPr>
    <w:r w:rsidRPr="00473552">
      <w:rPr>
        <w:noProof/>
      </w:rPr>
      <w:drawing>
        <wp:inline distT="0" distB="0" distL="0" distR="0">
          <wp:extent cx="2552700" cy="533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4755BDE">
          <wp:extent cx="25050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34" w:rsidRDefault="003F4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3E"/>
    <w:rsid w:val="000851AC"/>
    <w:rsid w:val="00194950"/>
    <w:rsid w:val="001C27F6"/>
    <w:rsid w:val="00342DA6"/>
    <w:rsid w:val="0036126F"/>
    <w:rsid w:val="00365A51"/>
    <w:rsid w:val="003F4334"/>
    <w:rsid w:val="004A5014"/>
    <w:rsid w:val="005D7276"/>
    <w:rsid w:val="00696046"/>
    <w:rsid w:val="007448ED"/>
    <w:rsid w:val="008438A3"/>
    <w:rsid w:val="00B0050E"/>
    <w:rsid w:val="00BB24DA"/>
    <w:rsid w:val="00D07F0B"/>
    <w:rsid w:val="00D43F80"/>
    <w:rsid w:val="00DE4021"/>
    <w:rsid w:val="00DF0306"/>
    <w:rsid w:val="00E17D76"/>
    <w:rsid w:val="00E5293E"/>
    <w:rsid w:val="00E5604C"/>
    <w:rsid w:val="00E75161"/>
    <w:rsid w:val="00E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686C6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2</cp:revision>
  <dcterms:created xsi:type="dcterms:W3CDTF">2024-06-25T13:38:00Z</dcterms:created>
  <dcterms:modified xsi:type="dcterms:W3CDTF">2024-06-25T13:38:00Z</dcterms:modified>
</cp:coreProperties>
</file>