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02" w:rsidRPr="00022591" w:rsidRDefault="00382402" w:rsidP="00022591">
      <w:pPr>
        <w:spacing w:after="240"/>
        <w:rPr>
          <w:rFonts w:ascii="Arial" w:eastAsia="Arial" w:hAnsi="Arial" w:cs="Arial"/>
          <w:b/>
          <w:sz w:val="24"/>
          <w:u w:val="single"/>
        </w:rPr>
      </w:pPr>
      <w:r w:rsidRPr="00022591">
        <w:rPr>
          <w:rFonts w:ascii="Arial" w:eastAsia="Arial" w:hAnsi="Arial" w:cs="Arial"/>
          <w:b/>
          <w:sz w:val="24"/>
          <w:u w:val="single"/>
        </w:rPr>
        <w:t>Formulář projektového záměru</w:t>
      </w:r>
    </w:p>
    <w:p w:rsidR="00382402" w:rsidRPr="006A587E" w:rsidRDefault="00382402" w:rsidP="00382402">
      <w:pPr>
        <w:pStyle w:val="Odstavecseseznamem"/>
        <w:numPr>
          <w:ilvl w:val="0"/>
          <w:numId w:val="1"/>
        </w:numPr>
      </w:pPr>
      <w:r>
        <w:t>ZAŘAZENÍ PROJEKTOVÉHO ZÁMĚRU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382402" w:rsidRPr="00847665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Pr="00847665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MAS</w:t>
            </w:r>
          </w:p>
        </w:tc>
        <w:tc>
          <w:tcPr>
            <w:tcW w:w="6095" w:type="dxa"/>
            <w:vAlign w:val="center"/>
          </w:tcPr>
          <w:p w:rsidR="00382402" w:rsidRPr="00847665" w:rsidRDefault="00382402" w:rsidP="00DD246E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Kyjovské Slovácko v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pohybu, z. s.</w:t>
            </w:r>
            <w:proofErr w:type="gramEnd"/>
          </w:p>
        </w:tc>
      </w:tr>
      <w:tr w:rsidR="00382402" w:rsidRPr="00847665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Pr="006A587E">
              <w:rPr>
                <w:rFonts w:ascii="Arial" w:hAnsi="Arial" w:cs="Arial"/>
                <w:b/>
                <w:bCs/>
                <w:sz w:val="20"/>
                <w:szCs w:val="20"/>
              </w:rPr>
              <w:t>íslo a název výzvy ŘO IROP</w:t>
            </w:r>
          </w:p>
        </w:tc>
        <w:tc>
          <w:tcPr>
            <w:tcW w:w="6095" w:type="dxa"/>
            <w:vAlign w:val="center"/>
          </w:tcPr>
          <w:p w:rsidR="00382402" w:rsidRPr="006A587E" w:rsidRDefault="00505E87" w:rsidP="00DD246E">
            <w:pPr>
              <w:spacing w:before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F77EF5">
              <w:rPr>
                <w:rStyle w:val="markedcontent"/>
                <w:rFonts w:asciiTheme="minorHAnsi" w:hAnsiTheme="minorHAnsi" w:cstheme="minorHAnsi"/>
              </w:rPr>
              <w:t>48. výzva k předkládání žádostí o podporu, VZDĚLÁVÁNÍ – SC 5.1 (CLLD)</w:t>
            </w:r>
          </w:p>
        </w:tc>
      </w:tr>
      <w:tr w:rsidR="00382402" w:rsidRPr="00847665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Pr="006A587E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Pr="00262C9A">
              <w:rPr>
                <w:rFonts w:ascii="Arial" w:hAnsi="Arial" w:cs="Arial"/>
                <w:b/>
                <w:bCs/>
                <w:sz w:val="20"/>
                <w:szCs w:val="20"/>
              </w:rPr>
              <w:t>íslo a název výzvy MAS</w:t>
            </w:r>
          </w:p>
        </w:tc>
        <w:tc>
          <w:tcPr>
            <w:tcW w:w="6095" w:type="dxa"/>
            <w:vAlign w:val="center"/>
          </w:tcPr>
          <w:p w:rsidR="00382402" w:rsidRPr="006A587E" w:rsidRDefault="0066253A" w:rsidP="00DD246E">
            <w:pPr>
              <w:spacing w:before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>9</w:t>
            </w:r>
            <w:r w:rsidR="00505E87" w:rsidRPr="00F77EF5">
              <w:rPr>
                <w:rStyle w:val="markedcontent"/>
                <w:rFonts w:asciiTheme="minorHAnsi" w:hAnsiTheme="minorHAnsi" w:cstheme="minorHAnsi"/>
              </w:rPr>
              <w:t>. Výzva IROP 21+ vzdělávání - ZŠ</w:t>
            </w:r>
          </w:p>
        </w:tc>
      </w:tr>
    </w:tbl>
    <w:p w:rsidR="00382402" w:rsidRPr="00E52998" w:rsidRDefault="00382402" w:rsidP="00382402">
      <w:pPr>
        <w:pStyle w:val="Odstavecseseznamem"/>
        <w:numPr>
          <w:ilvl w:val="0"/>
          <w:numId w:val="1"/>
        </w:numPr>
        <w:spacing w:before="240"/>
        <w:ind w:left="714" w:hanging="357"/>
        <w:rPr>
          <w:rFonts w:eastAsia="Arial"/>
        </w:rPr>
      </w:pPr>
      <w:bookmarkStart w:id="0" w:name="_Toc121118461"/>
      <w:r w:rsidRPr="00847665">
        <w:t>ZÁKLADNÍ INFORMACE O ŽADATELI</w:t>
      </w:r>
      <w:bookmarkEnd w:id="0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382402" w:rsidRPr="00847665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Pr="00847665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  <w:r w:rsidRPr="00847665">
              <w:rPr>
                <w:rFonts w:ascii="Arial" w:hAnsi="Arial" w:cs="Arial"/>
                <w:b/>
                <w:bCs/>
                <w:sz w:val="20"/>
                <w:szCs w:val="20"/>
              </w:rPr>
              <w:t>, sídlo, IČO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datová schránka</w:t>
            </w:r>
            <w:r w:rsidRPr="008476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6095" w:type="dxa"/>
            <w:vAlign w:val="center"/>
          </w:tcPr>
          <w:p w:rsidR="00382402" w:rsidRPr="00847665" w:rsidRDefault="00382402" w:rsidP="00DD246E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Uveďte název, sídlo,</w:t>
            </w:r>
            <w:r w:rsidRPr="00EF09FC">
              <w:rPr>
                <w:rFonts w:ascii="Arial" w:hAnsi="Arial" w:cs="Arial"/>
                <w:i/>
                <w:sz w:val="20"/>
                <w:szCs w:val="20"/>
              </w:rPr>
              <w:t xml:space="preserve"> IČO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 datovou schránku</w:t>
            </w:r>
            <w:r w:rsidRPr="00EF09FC">
              <w:rPr>
                <w:rFonts w:ascii="Arial" w:hAnsi="Arial" w:cs="Arial"/>
                <w:i/>
                <w:sz w:val="20"/>
                <w:szCs w:val="20"/>
              </w:rPr>
              <w:t xml:space="preserve"> žadatele v souladu s informace uvedenými v příslušném rejstříku veřejné správy</w:t>
            </w:r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EF09FC">
              <w:rPr>
                <w:rFonts w:ascii="Arial" w:hAnsi="Arial" w:cs="Arial"/>
                <w:i/>
                <w:sz w:val="20"/>
                <w:szCs w:val="20"/>
              </w:rPr>
              <w:t xml:space="preserve"> u níž je organizace zapsána</w:t>
            </w:r>
          </w:p>
        </w:tc>
      </w:tr>
      <w:tr w:rsidR="00382402" w:rsidRPr="00847665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Pr="00847665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665">
              <w:rPr>
                <w:rFonts w:ascii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6095" w:type="dxa"/>
            <w:vAlign w:val="center"/>
          </w:tcPr>
          <w:p w:rsidR="00382402" w:rsidRPr="00EF09FC" w:rsidRDefault="00382402" w:rsidP="00DD246E">
            <w:pPr>
              <w:spacing w:before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F09FC">
              <w:rPr>
                <w:rFonts w:ascii="Arial" w:hAnsi="Arial" w:cs="Arial"/>
                <w:i/>
                <w:sz w:val="20"/>
                <w:szCs w:val="20"/>
              </w:rPr>
              <w:t>Uveďte jméno, příjmení a kontakt na statutárního zástupce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v podobě telefonního čísla a e-mailové adresy</w:t>
            </w:r>
          </w:p>
        </w:tc>
      </w:tr>
      <w:tr w:rsidR="00382402" w:rsidRPr="00847665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Pr="00847665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665">
              <w:rPr>
                <w:rFonts w:ascii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ový záměr </w:t>
            </w:r>
          </w:p>
        </w:tc>
        <w:tc>
          <w:tcPr>
            <w:tcW w:w="6095" w:type="dxa"/>
            <w:vAlign w:val="center"/>
          </w:tcPr>
          <w:p w:rsidR="00382402" w:rsidRPr="00847665" w:rsidRDefault="00382402" w:rsidP="00DD246E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09FC">
              <w:rPr>
                <w:rFonts w:ascii="Arial" w:hAnsi="Arial" w:cs="Arial"/>
                <w:i/>
                <w:sz w:val="20"/>
                <w:szCs w:val="20"/>
              </w:rPr>
              <w:t>Uveďte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j</w:t>
            </w:r>
            <w:r w:rsidRPr="00793249">
              <w:rPr>
                <w:rFonts w:ascii="Arial" w:hAnsi="Arial" w:cs="Arial"/>
                <w:i/>
                <w:sz w:val="20"/>
                <w:szCs w:val="20"/>
              </w:rPr>
              <w:t>méno, příjmení a kontakt na kontaktní osobu pro projektový záměr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v podobě telefonního čísla, e-mailové adresy </w:t>
            </w:r>
          </w:p>
        </w:tc>
      </w:tr>
      <w:tr w:rsidR="00382402" w:rsidRPr="00847665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Pr="00847665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příspěvkové organizace</w:t>
            </w:r>
          </w:p>
        </w:tc>
        <w:tc>
          <w:tcPr>
            <w:tcW w:w="6095" w:type="dxa"/>
            <w:vAlign w:val="center"/>
          </w:tcPr>
          <w:p w:rsidR="00382402" w:rsidRPr="00847665" w:rsidRDefault="00382402" w:rsidP="00DD246E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249">
              <w:rPr>
                <w:rFonts w:ascii="Arial" w:hAnsi="Arial" w:cs="Arial"/>
                <w:i/>
                <w:sz w:val="20"/>
                <w:szCs w:val="20"/>
              </w:rPr>
              <w:t xml:space="preserve">V případě, že za příspěvkovou organizaci žádá zřizovatel, 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EF09FC">
              <w:rPr>
                <w:rFonts w:ascii="Arial" w:hAnsi="Arial" w:cs="Arial"/>
                <w:i/>
                <w:sz w:val="20"/>
                <w:szCs w:val="20"/>
              </w:rPr>
              <w:t>veďte název, sídlo a IČO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93249">
              <w:rPr>
                <w:rFonts w:ascii="Arial" w:hAnsi="Arial" w:cs="Arial"/>
                <w:i/>
                <w:sz w:val="20"/>
                <w:szCs w:val="20"/>
              </w:rPr>
              <w:t>příspěvkové organizace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EF09FC">
              <w:rPr>
                <w:rFonts w:ascii="Arial" w:hAnsi="Arial" w:cs="Arial"/>
                <w:i/>
                <w:sz w:val="20"/>
                <w:szCs w:val="20"/>
              </w:rPr>
              <w:t>Uveďte jméno, příjmení a kontakt na statutárního zástupce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příspěvkové organizace v podobě telefonního čísla a e-mailové adresy.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382402" w:rsidRPr="00E52998" w:rsidRDefault="00382402" w:rsidP="00D46D39">
      <w:pPr>
        <w:pStyle w:val="Odstavecseseznamem"/>
        <w:numPr>
          <w:ilvl w:val="0"/>
          <w:numId w:val="1"/>
        </w:numPr>
        <w:spacing w:before="360"/>
        <w:ind w:left="714" w:hanging="357"/>
        <w:contextualSpacing w:val="0"/>
      </w:pPr>
      <w:r w:rsidRPr="00E52998">
        <w:t>C</w:t>
      </w:r>
      <w:r>
        <w:t>HARAKTERISTIKA PROJEKTOVÉHO ZÁMĚRU</w:t>
      </w:r>
    </w:p>
    <w:tbl>
      <w:tblPr>
        <w:tblW w:w="921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382402" w:rsidRPr="0053757A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Pr="0053757A" w:rsidRDefault="00382402" w:rsidP="00DD246E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 w:rsidRPr="0053757A">
              <w:rPr>
                <w:rFonts w:ascii="Arial" w:hAnsi="Arial" w:cs="Arial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>ázev projektového záměru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82402" w:rsidRPr="0053757A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název projektového záměru</w:t>
            </w:r>
            <w:r w:rsidRPr="0053757A">
              <w:rPr>
                <w:rFonts w:ascii="Arial" w:hAnsi="Arial" w:cs="Arial"/>
                <w:i/>
                <w:iCs/>
                <w:sz w:val="20"/>
              </w:rPr>
              <w:t xml:space="preserve">.  </w:t>
            </w:r>
          </w:p>
        </w:tc>
      </w:tr>
      <w:tr w:rsidR="00382402" w:rsidRPr="0053757A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Pr="0053757A" w:rsidRDefault="00382402" w:rsidP="00DD246E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 w:rsidRPr="0053757A">
              <w:rPr>
                <w:rFonts w:ascii="Arial" w:hAnsi="Arial" w:cs="Arial"/>
                <w:b/>
                <w:bCs/>
                <w:sz w:val="20"/>
              </w:rPr>
              <w:t xml:space="preserve">Místo realizace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82402" w:rsidRPr="0053757A" w:rsidRDefault="007360B0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místo realizace konkrétní adresou.</w:t>
            </w:r>
          </w:p>
        </w:tc>
      </w:tr>
      <w:tr w:rsidR="00FE0961" w:rsidRPr="0053757A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FE0961" w:rsidRPr="00B0070C" w:rsidRDefault="00FE0961" w:rsidP="00B0070C">
            <w:pPr>
              <w:spacing w:before="240"/>
              <w:rPr>
                <w:rFonts w:ascii="Arial" w:hAnsi="Arial" w:cs="Arial"/>
                <w:i/>
                <w:iCs/>
                <w:sz w:val="20"/>
              </w:rPr>
            </w:pPr>
            <w:r w:rsidRPr="00B0070C">
              <w:rPr>
                <w:rFonts w:ascii="Arial" w:hAnsi="Arial" w:cs="Arial"/>
                <w:b/>
                <w:bCs/>
                <w:sz w:val="20"/>
              </w:rPr>
              <w:t>Soulad s MAP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E0961" w:rsidRDefault="00B0070C" w:rsidP="00B0070C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Uveďte název SR MAP, uveďte datum schválení SR MAP platného v době podání žádosti o podporu, uveďte název projektu uvedený v SR MAP, na který předložený projekt odkazuje. </w:t>
            </w:r>
            <w:r w:rsidR="00376C71">
              <w:rPr>
                <w:rFonts w:ascii="Arial" w:hAnsi="Arial" w:cs="Arial"/>
                <w:i/>
                <w:iCs/>
                <w:sz w:val="20"/>
              </w:rPr>
              <w:t>Pokud předložený projektový záměr navazuje na více projektů uvedených v SR MAP, uveďte všechny relevantní.</w:t>
            </w:r>
          </w:p>
        </w:tc>
      </w:tr>
      <w:tr w:rsidR="00382402" w:rsidRPr="0053757A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Pr="0053757A" w:rsidRDefault="00382402" w:rsidP="00DD246E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 w:rsidRPr="0053757A">
              <w:rPr>
                <w:rFonts w:ascii="Arial" w:hAnsi="Arial" w:cs="Arial"/>
                <w:b/>
                <w:bCs/>
                <w:sz w:val="20"/>
              </w:rPr>
              <w:t>Popis cílů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D0405" w:rsidRPr="00C14D23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>Zaškrtněte relevantní cíl/cíle pro Váš projekt a popište způsob plnění daného cíle. Cíle jsou povinné k výběru vždy, pokud projekt obsahuje investice do daných oblastí, podporovaných aktivit.</w:t>
            </w: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4D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14D23">
              <w:rPr>
                <w:rFonts w:ascii="Arial" w:hAnsi="Arial" w:cs="Arial"/>
                <w:b/>
                <w:bCs/>
                <w:sz w:val="20"/>
                <w:szCs w:val="20"/>
              </w:rPr>
              <w:t>Zkvalitnění vzdělávací infrastruktury pro přírodní vědy</w:t>
            </w: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>Popis (včetně vazby na RVP ZV dle kap. 3.3.2 Specifických pravidel): …</w:t>
            </w: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4D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14D23">
              <w:rPr>
                <w:rFonts w:ascii="Arial" w:hAnsi="Arial" w:cs="Arial"/>
                <w:b/>
                <w:bCs/>
                <w:sz w:val="20"/>
                <w:szCs w:val="20"/>
              </w:rPr>
              <w:t>Zkvalitnění vzdělávací infrastruktury pro polytechnické vzdělávání</w:t>
            </w: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>Popis (včetně vazby na RVP ZV dle kap. 3.3.2 Specifických pravidel): …</w:t>
            </w: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0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4D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14D23">
              <w:rPr>
                <w:rFonts w:ascii="Arial" w:hAnsi="Arial" w:cs="Arial"/>
                <w:b/>
                <w:bCs/>
                <w:sz w:val="20"/>
                <w:szCs w:val="20"/>
              </w:rPr>
              <w:t>Zkvalitnění vzdělávací infrastruktury pro cizí jazyky</w:t>
            </w: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>Popis (včetně vazby na RVP ZV dle kap. 3.3.2 Specifických pravidel): …</w:t>
            </w: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80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4D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14D23">
              <w:rPr>
                <w:rFonts w:ascii="Arial" w:hAnsi="Arial" w:cs="Arial"/>
                <w:b/>
                <w:bCs/>
                <w:sz w:val="20"/>
                <w:szCs w:val="20"/>
              </w:rPr>
              <w:t>Zkvalitnění vzdělávací infrastruktury pro práci s digitálními technologiemi</w:t>
            </w:r>
            <w:r w:rsidRPr="00C14D23">
              <w:rPr>
                <w:rStyle w:val="Znakapoznpodarou"/>
                <w:rFonts w:ascii="Arial" w:hAnsi="Arial" w:cs="Arial"/>
                <w:i/>
                <w:iCs/>
                <w:sz w:val="20"/>
                <w:szCs w:val="20"/>
              </w:rPr>
              <w:footnoteReference w:id="1"/>
            </w: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>Popis (včetně vazby na RVP ZV dle kap. 3.3.2 Specifických pravidel / vazby na odbornou učebnu informatiky): …</w:t>
            </w: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633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4D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14D23">
              <w:rPr>
                <w:rFonts w:ascii="Arial" w:hAnsi="Arial" w:cs="Arial"/>
                <w:b/>
                <w:bCs/>
                <w:sz w:val="20"/>
                <w:szCs w:val="20"/>
              </w:rPr>
              <w:t>Zkvalitnění vnitřní konektivity školy, zabezpečení připojení k internetu</w:t>
            </w: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>Popis: …</w:t>
            </w: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67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4D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14D23">
              <w:rPr>
                <w:rFonts w:ascii="Arial" w:hAnsi="Arial" w:cs="Arial"/>
                <w:b/>
                <w:bCs/>
                <w:sz w:val="20"/>
                <w:szCs w:val="20"/>
              </w:rPr>
              <w:t>Zkvalitnění vzdělávací infrastruktury školní družiny / školního klubu</w:t>
            </w: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>Popis: …</w:t>
            </w: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97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4D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14D23">
              <w:rPr>
                <w:rFonts w:ascii="Arial" w:hAnsi="Arial" w:cs="Arial"/>
                <w:b/>
                <w:bCs/>
                <w:sz w:val="20"/>
                <w:szCs w:val="20"/>
              </w:rPr>
              <w:t>Využívání odborné učebny minimálně 75 % časového využití pro formální výuku a neformální vzdělávání odborných předmětů v oblasti přírodních věd nebo polytechnického vzdělávání nebo cizího jazyka nebo práce s digitálními technologiemi</w:t>
            </w:r>
          </w:p>
          <w:p w:rsidR="00C14D23" w:rsidRPr="00C14D23" w:rsidRDefault="00C14D23" w:rsidP="00C14D23">
            <w:pPr>
              <w:spacing w:before="120" w:line="271" w:lineRule="auto"/>
              <w:rPr>
                <w:i/>
                <w:iCs/>
                <w:sz w:val="20"/>
                <w:szCs w:val="20"/>
                <w:highlight w:val="yellow"/>
              </w:rPr>
            </w:pPr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>Popis: …</w:t>
            </w:r>
          </w:p>
          <w:p w:rsidR="00C14D23" w:rsidRPr="00C14D23" w:rsidRDefault="00C14D23" w:rsidP="00C14D23">
            <w:pPr>
              <w:spacing w:before="120" w:line="271" w:lineRule="auto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39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4D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14D23">
              <w:rPr>
                <w:sz w:val="20"/>
                <w:szCs w:val="20"/>
              </w:rPr>
              <w:t xml:space="preserve"> </w:t>
            </w:r>
            <w:r w:rsidRPr="00C14D23">
              <w:rPr>
                <w:rFonts w:ascii="Arial" w:hAnsi="Arial" w:cs="Arial"/>
                <w:b/>
                <w:bCs/>
                <w:sz w:val="20"/>
                <w:szCs w:val="20"/>
              </w:rPr>
              <w:t>Zkvalitnění vzdělávací infrastruktury pro učebny neúplných škol</w:t>
            </w:r>
          </w:p>
          <w:p w:rsidR="00C14D23" w:rsidRPr="00C14D23" w:rsidRDefault="00C14D23" w:rsidP="00C14D23">
            <w:pPr>
              <w:spacing w:before="120" w:line="271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>Popis (včetně vazby na ŠVP):….</w:t>
            </w:r>
          </w:p>
          <w:p w:rsidR="00C14D23" w:rsidRPr="00C14D23" w:rsidRDefault="00C14D23" w:rsidP="00C14D23">
            <w:pPr>
              <w:spacing w:before="120" w:line="271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24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4D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14D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D23">
              <w:rPr>
                <w:rFonts w:ascii="Arial" w:hAnsi="Arial" w:cs="Arial"/>
                <w:b/>
                <w:bCs/>
                <w:sz w:val="20"/>
                <w:szCs w:val="20"/>
              </w:rPr>
              <w:t>Využívání učebny neúplných škol minimálně 75 % časového využití pro formální výuku a neformální vzdělávání</w:t>
            </w:r>
          </w:p>
          <w:p w:rsidR="00C14D23" w:rsidRPr="00C14D23" w:rsidRDefault="00C14D23" w:rsidP="00C14D23">
            <w:pPr>
              <w:spacing w:before="120" w:line="271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>Popis: ….</w:t>
            </w: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386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4D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bookmarkStart w:id="1" w:name="_Hlk113284454"/>
            <w:bookmarkStart w:id="2" w:name="_Hlk113283910"/>
            <w:r w:rsidRPr="00C14D23">
              <w:rPr>
                <w:rFonts w:ascii="Arial" w:hAnsi="Arial" w:cs="Arial"/>
                <w:b/>
                <w:bCs/>
                <w:sz w:val="20"/>
                <w:szCs w:val="20"/>
              </w:rPr>
              <w:t>Vznik či modernizace zázemí pro komunitní aktivity a jeho zpřístupnění po vyučování v rozsahu minimálně 5 hodin (300 min.) za týden jako centra vzdělanosti a komunitních aktivit pro veřejnost</w:t>
            </w:r>
            <w:bookmarkEnd w:id="1"/>
            <w:bookmarkEnd w:id="2"/>
          </w:p>
          <w:p w:rsidR="00382402" w:rsidRDefault="00C14D23" w:rsidP="00C14D23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4D23">
              <w:rPr>
                <w:rFonts w:ascii="Arial" w:hAnsi="Arial" w:cs="Arial"/>
                <w:i/>
                <w:iCs/>
                <w:sz w:val="20"/>
                <w:szCs w:val="20"/>
              </w:rPr>
              <w:t>Popis: …</w:t>
            </w:r>
          </w:p>
          <w:p w:rsidR="00C14D23" w:rsidRPr="00C14D23" w:rsidRDefault="00C14D23" w:rsidP="00C14D23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</w:tc>
      </w:tr>
      <w:tr w:rsidR="00382402" w:rsidRPr="0053757A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Pr="0053757A" w:rsidRDefault="00382402" w:rsidP="00DD246E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 w:rsidRPr="0053757A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Cílové skupiny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Vyberte</w:t>
            </w:r>
            <w:r w:rsidRPr="0053757A">
              <w:rPr>
                <w:rFonts w:ascii="Arial" w:hAnsi="Arial" w:cs="Arial"/>
                <w:i/>
                <w:iCs/>
                <w:sz w:val="20"/>
              </w:rPr>
              <w:t xml:space="preserve"> relevantní cílové skupiny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z textu výzvy</w:t>
            </w:r>
            <w:r w:rsidR="007360B0">
              <w:rPr>
                <w:rFonts w:ascii="Arial" w:hAnsi="Arial" w:cs="Arial"/>
                <w:i/>
                <w:iCs/>
                <w:sz w:val="20"/>
              </w:rPr>
              <w:t xml:space="preserve"> MAS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</w:p>
          <w:p w:rsidR="008F5A3A" w:rsidRPr="00F34771" w:rsidRDefault="008F5A3A" w:rsidP="008F5A3A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>rodiče</w:t>
            </w:r>
            <w:r w:rsidRPr="00F86A1D">
              <w:rPr>
                <w:rFonts w:ascii="Arial" w:hAnsi="Arial" w:cs="Arial"/>
              </w:rPr>
              <w:t>;</w:t>
            </w:r>
            <w:r w:rsidRPr="00F34771">
              <w:rPr>
                <w:rFonts w:ascii="ArialMT" w:eastAsia="SimSun" w:hAnsi="ArialMT" w:cs="ArialMT"/>
              </w:rPr>
              <w:t xml:space="preserve"> </w:t>
            </w:r>
          </w:p>
          <w:p w:rsidR="008F5A3A" w:rsidRPr="00F34771" w:rsidRDefault="008F5A3A" w:rsidP="008F5A3A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>žáci</w:t>
            </w:r>
            <w:r w:rsidRPr="00F86A1D">
              <w:rPr>
                <w:rFonts w:ascii="Arial" w:hAnsi="Arial" w:cs="Arial"/>
              </w:rPr>
              <w:t>;</w:t>
            </w:r>
            <w:r w:rsidRPr="00F34771">
              <w:rPr>
                <w:rFonts w:ascii="ArialMT" w:eastAsia="SimSun" w:hAnsi="ArialMT" w:cs="ArialMT"/>
              </w:rPr>
              <w:t xml:space="preserve"> </w:t>
            </w:r>
          </w:p>
          <w:p w:rsidR="008F5A3A" w:rsidRPr="00F34771" w:rsidRDefault="008F5A3A" w:rsidP="008F5A3A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>osoby se speciálními vzdělávacími potřebami</w:t>
            </w:r>
            <w:r w:rsidRPr="00F86A1D">
              <w:rPr>
                <w:rFonts w:ascii="Arial" w:hAnsi="Arial" w:cs="Arial"/>
              </w:rPr>
              <w:t>;</w:t>
            </w:r>
          </w:p>
          <w:p w:rsidR="008F5A3A" w:rsidRPr="00F34771" w:rsidRDefault="008F5A3A" w:rsidP="008F5A3A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>pedagogičtí pracovníci</w:t>
            </w:r>
            <w:r w:rsidRPr="00F86A1D">
              <w:rPr>
                <w:rFonts w:ascii="Arial" w:hAnsi="Arial" w:cs="Arial"/>
              </w:rPr>
              <w:t>;</w:t>
            </w:r>
            <w:r w:rsidRPr="00F34771">
              <w:rPr>
                <w:rFonts w:ascii="ArialMT" w:eastAsia="SimSun" w:hAnsi="ArialMT" w:cs="ArialMT"/>
              </w:rPr>
              <w:t xml:space="preserve"> </w:t>
            </w:r>
          </w:p>
          <w:p w:rsidR="008F5A3A" w:rsidRPr="00F34771" w:rsidRDefault="008F5A3A" w:rsidP="008F5A3A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>nepedagogičtí pracovníci ZŠ, SŠ/VOŠ</w:t>
            </w:r>
            <w:r w:rsidRPr="00F86A1D">
              <w:rPr>
                <w:rFonts w:ascii="Arial" w:hAnsi="Arial" w:cs="Arial"/>
              </w:rPr>
              <w:t>;</w:t>
            </w:r>
          </w:p>
          <w:p w:rsidR="008F5A3A" w:rsidRPr="00F34771" w:rsidRDefault="008F5A3A" w:rsidP="008F5A3A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>pracovníci a dobrovolní pracovníci organizací</w:t>
            </w:r>
            <w:r w:rsidRPr="00F86A1D">
              <w:rPr>
                <w:rFonts w:ascii="Arial" w:hAnsi="Arial" w:cs="Arial"/>
              </w:rPr>
              <w:t>;</w:t>
            </w:r>
            <w:r w:rsidRPr="00F34771">
              <w:rPr>
                <w:rFonts w:ascii="ArialMT" w:eastAsia="SimSun" w:hAnsi="ArialMT" w:cs="ArialMT"/>
              </w:rPr>
              <w:t xml:space="preserve"> působících v oblasti vzdělávání</w:t>
            </w:r>
            <w:r w:rsidRPr="00F86A1D">
              <w:rPr>
                <w:rFonts w:ascii="Arial" w:hAnsi="Arial" w:cs="Arial"/>
              </w:rPr>
              <w:t>;</w:t>
            </w:r>
          </w:p>
          <w:p w:rsidR="008F5A3A" w:rsidRPr="00F34771" w:rsidRDefault="008F5A3A" w:rsidP="008F5A3A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>nebo asistenčních služeb a v oblasti neformálního a</w:t>
            </w:r>
            <w:r>
              <w:rPr>
                <w:rFonts w:ascii="ArialMT" w:eastAsia="SimSun" w:hAnsi="ArialMT" w:cs="ArialMT"/>
              </w:rPr>
              <w:t xml:space="preserve"> </w:t>
            </w:r>
            <w:r w:rsidRPr="00F34771">
              <w:rPr>
                <w:rFonts w:eastAsia="SimSun" w:cs="Arial"/>
              </w:rPr>
              <w:t>z</w:t>
            </w:r>
            <w:r w:rsidRPr="00F34771">
              <w:rPr>
                <w:rFonts w:ascii="ArialMT" w:eastAsia="SimSun" w:hAnsi="ArialMT" w:cs="ArialMT"/>
              </w:rPr>
              <w:t>ájmového vzdělávání dětí a mládeže</w:t>
            </w:r>
            <w:r w:rsidRPr="00F86A1D">
              <w:rPr>
                <w:rFonts w:ascii="Arial" w:hAnsi="Arial" w:cs="Arial"/>
              </w:rPr>
              <w:t>;</w:t>
            </w:r>
            <w:r w:rsidRPr="00F34771">
              <w:rPr>
                <w:rFonts w:ascii="ArialMT" w:eastAsia="SimSun" w:hAnsi="ArialMT" w:cs="ArialMT"/>
              </w:rPr>
              <w:t xml:space="preserve"> </w:t>
            </w:r>
          </w:p>
          <w:p w:rsidR="008F5A3A" w:rsidRPr="00F34771" w:rsidRDefault="008F5A3A" w:rsidP="008F5A3A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 xml:space="preserve">národnostní skupiny (zejména </w:t>
            </w:r>
            <w:proofErr w:type="gramStart"/>
            <w:r w:rsidRPr="00F34771">
              <w:rPr>
                <w:rFonts w:ascii="ArialMT" w:eastAsia="SimSun" w:hAnsi="ArialMT" w:cs="ArialMT"/>
              </w:rPr>
              <w:t>Romové)</w:t>
            </w:r>
            <w:r w:rsidRPr="00F86A1D">
              <w:rPr>
                <w:rFonts w:ascii="Arial" w:hAnsi="Arial" w:cs="Arial"/>
              </w:rPr>
              <w:t xml:space="preserve"> ;</w:t>
            </w:r>
            <w:proofErr w:type="gramEnd"/>
            <w:r w:rsidRPr="00F34771">
              <w:rPr>
                <w:rFonts w:ascii="ArialMT" w:eastAsia="SimSun" w:hAnsi="ArialMT" w:cs="ArialMT"/>
              </w:rPr>
              <w:t xml:space="preserve"> </w:t>
            </w:r>
          </w:p>
          <w:p w:rsidR="008F5A3A" w:rsidRDefault="008F5A3A" w:rsidP="008F5A3A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>uprchlíci</w:t>
            </w:r>
            <w:r w:rsidRPr="00F86A1D">
              <w:rPr>
                <w:rFonts w:ascii="Arial" w:hAnsi="Arial" w:cs="Arial"/>
              </w:rPr>
              <w:t>;</w:t>
            </w:r>
            <w:r w:rsidRPr="00F34771">
              <w:rPr>
                <w:rFonts w:ascii="ArialMT" w:eastAsia="SimSun" w:hAnsi="ArialMT" w:cs="ArialMT"/>
              </w:rPr>
              <w:t xml:space="preserve"> </w:t>
            </w:r>
          </w:p>
          <w:p w:rsidR="00DD0405" w:rsidRPr="0053757A" w:rsidRDefault="008F5A3A" w:rsidP="008F5A3A">
            <w:pPr>
              <w:pStyle w:val="Odstavecseseznamem"/>
              <w:numPr>
                <w:ilvl w:val="0"/>
                <w:numId w:val="2"/>
              </w:numPr>
              <w:spacing w:before="24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D60CF1">
              <w:rPr>
                <w:rFonts w:ascii="ArialMT" w:eastAsia="SimSun" w:hAnsi="ArialMT" w:cs="ArialMT"/>
              </w:rPr>
              <w:t>migranti</w:t>
            </w:r>
            <w:r>
              <w:rPr>
                <w:rFonts w:ascii="ArialMT" w:eastAsia="SimSun" w:hAnsi="ArialMT" w:cs="ArialMT"/>
              </w:rPr>
              <w:t>.</w:t>
            </w:r>
          </w:p>
        </w:tc>
      </w:tr>
      <w:tr w:rsidR="00382402" w:rsidRPr="0053757A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Pr="0053757A" w:rsidRDefault="00382402" w:rsidP="00DD246E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Předpokládané datum podání žádosti o podporu do výzvy ŘO IROP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82402" w:rsidRDefault="00382402" w:rsidP="0038585A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předpokládané datum podání žádosti do výzvy ŘO IROP</w:t>
            </w:r>
            <w:r w:rsidR="007360B0">
              <w:rPr>
                <w:rFonts w:ascii="Arial" w:hAnsi="Arial" w:cs="Arial"/>
                <w:i/>
                <w:iCs/>
                <w:sz w:val="20"/>
              </w:rPr>
              <w:t xml:space="preserve">. </w:t>
            </w:r>
            <w:r w:rsidR="005853C5">
              <w:rPr>
                <w:rFonts w:ascii="Arial" w:hAnsi="Arial" w:cs="Arial"/>
                <w:i/>
                <w:iCs/>
                <w:sz w:val="20"/>
              </w:rPr>
              <w:t>Vycházejte z</w:t>
            </w:r>
            <w:r w:rsidR="0038585A">
              <w:rPr>
                <w:rFonts w:ascii="Arial" w:hAnsi="Arial" w:cs="Arial"/>
                <w:i/>
                <w:iCs/>
                <w:sz w:val="20"/>
              </w:rPr>
              <w:t xml:space="preserve"> předpokladu, že od ukončení příjmu žádostí výzvou může administrace na </w:t>
            </w:r>
            <w:proofErr w:type="gramStart"/>
            <w:r w:rsidR="0038585A">
              <w:rPr>
                <w:rFonts w:ascii="Arial" w:hAnsi="Arial" w:cs="Arial"/>
                <w:i/>
                <w:iCs/>
                <w:sz w:val="20"/>
              </w:rPr>
              <w:t>MAS</w:t>
            </w:r>
            <w:proofErr w:type="gramEnd"/>
            <w:r w:rsidR="0038585A">
              <w:rPr>
                <w:rFonts w:ascii="Arial" w:hAnsi="Arial" w:cs="Arial"/>
                <w:i/>
                <w:iCs/>
                <w:sz w:val="20"/>
              </w:rPr>
              <w:t xml:space="preserve"> trvat max. 90 pracovních dní. Doba je vymezena také lhůtou </w:t>
            </w:r>
            <w:r w:rsidR="00B079BF">
              <w:rPr>
                <w:rFonts w:ascii="Arial" w:hAnsi="Arial" w:cs="Arial"/>
                <w:i/>
                <w:iCs/>
                <w:sz w:val="20"/>
              </w:rPr>
              <w:t xml:space="preserve">platnosti Vyjádření MAS o </w:t>
            </w:r>
            <w:r w:rsidR="0038585A" w:rsidRPr="0038585A">
              <w:rPr>
                <w:rFonts w:ascii="Arial" w:hAnsi="Arial" w:cs="Arial"/>
                <w:i/>
                <w:iCs/>
                <w:sz w:val="20"/>
              </w:rPr>
              <w:t>souladu/nesouladu projektového záměru/náhradního projektového záměru se SCLLD 21-27</w:t>
            </w:r>
            <w:r w:rsidR="0038585A">
              <w:rPr>
                <w:rFonts w:ascii="Arial" w:hAnsi="Arial" w:cs="Arial"/>
                <w:i/>
                <w:iCs/>
                <w:sz w:val="20"/>
              </w:rPr>
              <w:t>.</w:t>
            </w:r>
          </w:p>
        </w:tc>
      </w:tr>
      <w:tr w:rsidR="00382402" w:rsidRPr="0053757A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Pr="0053757A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Předpokládané datum zahájení realizace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předpokládané datum zahájení realizace projektu.</w:t>
            </w:r>
          </w:p>
        </w:tc>
      </w:tr>
      <w:tr w:rsidR="00382402" w:rsidRPr="0053757A" w:rsidTr="00D46D39">
        <w:trPr>
          <w:trHeight w:val="1049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Pr="00F743A8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Předpokládané datum ukončení realizace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předpokládané datum ukončení realizace projektu.</w:t>
            </w:r>
          </w:p>
        </w:tc>
      </w:tr>
      <w:tr w:rsidR="00A6749C" w:rsidRPr="0053757A" w:rsidTr="00D46D39">
        <w:trPr>
          <w:trHeight w:val="1049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A6749C" w:rsidRDefault="00DD1A57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="00A6749C">
              <w:rPr>
                <w:rFonts w:ascii="Arial" w:hAnsi="Arial" w:cs="Arial"/>
                <w:b/>
                <w:bCs/>
                <w:sz w:val="20"/>
              </w:rPr>
              <w:t>atum předložení dokumentace k závěrečnému vyhodnocení akce na ŘO IROP (podání Žádosti o platbu)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6749C" w:rsidRDefault="00A6749C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Datum musí být nastaveno na 20 pracovních dní od předpokládaného data ukončení realizace projektu</w:t>
            </w:r>
          </w:p>
        </w:tc>
      </w:tr>
    </w:tbl>
    <w:p w:rsidR="00382402" w:rsidRDefault="00382402" w:rsidP="00D46D39">
      <w:pPr>
        <w:pStyle w:val="Odstavecseseznamem"/>
        <w:numPr>
          <w:ilvl w:val="0"/>
          <w:numId w:val="1"/>
        </w:numPr>
        <w:spacing w:before="360"/>
        <w:ind w:left="714" w:hanging="357"/>
        <w:contextualSpacing w:val="0"/>
      </w:pPr>
      <w:r>
        <w:t>PODROBNÝ POPIS PROJEKTOVÉHO ZÁMĚRU</w:t>
      </w:r>
    </w:p>
    <w:tbl>
      <w:tblPr>
        <w:tblW w:w="921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382402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Pr="00F743A8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Aktivity projektového záměru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Uveďte, jaké aktivity budou realizovány a stručný popis aktivit.</w:t>
            </w:r>
          </w:p>
          <w:p w:rsidR="00D02EA2" w:rsidRDefault="00D02EA2" w:rsidP="00D02EA2">
            <w:pPr>
              <w:pStyle w:val="Odstavecseseznamem"/>
              <w:numPr>
                <w:ilvl w:val="0"/>
                <w:numId w:val="12"/>
              </w:numPr>
              <w:spacing w:before="24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D02EA2">
              <w:rPr>
                <w:rFonts w:ascii="Arial" w:hAnsi="Arial" w:cs="Arial"/>
                <w:i/>
                <w:iCs/>
                <w:sz w:val="20"/>
              </w:rPr>
              <w:t>vybudování, modernizace a vybavení odborných učeben ZŠ ve vazbě na přírodní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D02EA2">
              <w:rPr>
                <w:rFonts w:ascii="Arial" w:hAnsi="Arial" w:cs="Arial"/>
                <w:i/>
                <w:iCs/>
                <w:sz w:val="20"/>
              </w:rPr>
              <w:t>vědy, polytechnické vzdělávání, cizí jazyky, práci s digitálními technologiemi;</w:t>
            </w:r>
          </w:p>
          <w:p w:rsidR="00D02EA2" w:rsidRDefault="00D02EA2" w:rsidP="00D02EA2">
            <w:pPr>
              <w:pStyle w:val="Odstavecseseznamem"/>
              <w:numPr>
                <w:ilvl w:val="0"/>
                <w:numId w:val="12"/>
              </w:numPr>
              <w:spacing w:before="24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D02EA2">
              <w:rPr>
                <w:rFonts w:ascii="Arial" w:hAnsi="Arial" w:cs="Arial"/>
                <w:i/>
                <w:iCs/>
                <w:sz w:val="20"/>
              </w:rPr>
              <w:t>vnitřní konektivita škol;</w:t>
            </w:r>
          </w:p>
          <w:p w:rsidR="00D02EA2" w:rsidRDefault="00D02EA2" w:rsidP="00D02EA2">
            <w:pPr>
              <w:pStyle w:val="Odstavecseseznamem"/>
              <w:numPr>
                <w:ilvl w:val="0"/>
                <w:numId w:val="12"/>
              </w:numPr>
              <w:spacing w:before="24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D02EA2">
              <w:rPr>
                <w:rFonts w:ascii="Arial" w:hAnsi="Arial" w:cs="Arial"/>
                <w:i/>
                <w:iCs/>
                <w:sz w:val="20"/>
              </w:rPr>
              <w:t>školní družiny a školní kluby;</w:t>
            </w:r>
          </w:p>
          <w:p w:rsidR="00D02EA2" w:rsidRDefault="00D02EA2" w:rsidP="00D02EA2">
            <w:pPr>
              <w:pStyle w:val="Odstavecseseznamem"/>
              <w:numPr>
                <w:ilvl w:val="0"/>
                <w:numId w:val="12"/>
              </w:numPr>
              <w:spacing w:before="24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D02EA2">
              <w:rPr>
                <w:rFonts w:ascii="Arial" w:hAnsi="Arial" w:cs="Arial"/>
                <w:i/>
                <w:iCs/>
                <w:sz w:val="20"/>
              </w:rPr>
              <w:t>učebny neúplných škol;</w:t>
            </w:r>
          </w:p>
          <w:p w:rsidR="00D02EA2" w:rsidRPr="00D02EA2" w:rsidRDefault="00D02EA2" w:rsidP="00D02EA2">
            <w:pPr>
              <w:pStyle w:val="Odstavecseseznamem"/>
              <w:numPr>
                <w:ilvl w:val="0"/>
                <w:numId w:val="12"/>
              </w:numPr>
              <w:spacing w:before="24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D02EA2">
              <w:rPr>
                <w:rFonts w:ascii="Arial" w:hAnsi="Arial" w:cs="Arial"/>
                <w:i/>
                <w:iCs/>
                <w:sz w:val="20"/>
              </w:rPr>
              <w:t>doprovodná část projektu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</w:p>
        </w:tc>
      </w:tr>
      <w:tr w:rsidR="00505157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505157" w:rsidRDefault="00505157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Výstupy a výsledky projektu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B44C4" w:rsidRPr="003B44C4" w:rsidRDefault="003B44C4" w:rsidP="003B44C4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3B44C4">
              <w:rPr>
                <w:rFonts w:ascii="Arial" w:hAnsi="Arial" w:cs="Arial"/>
                <w:i/>
                <w:iCs/>
                <w:sz w:val="20"/>
              </w:rPr>
              <w:t>Uveďte přehled výstupů projektu a jejich kvantifikaci:</w:t>
            </w:r>
          </w:p>
          <w:p w:rsidR="003B44C4" w:rsidRPr="003B44C4" w:rsidRDefault="003B44C4" w:rsidP="003B44C4">
            <w:pPr>
              <w:pStyle w:val="Odstavecseseznamem"/>
              <w:numPr>
                <w:ilvl w:val="0"/>
                <w:numId w:val="14"/>
              </w:numPr>
              <w:spacing w:before="24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3B44C4">
              <w:rPr>
                <w:rFonts w:ascii="Arial" w:hAnsi="Arial" w:cs="Arial"/>
                <w:i/>
                <w:iCs/>
                <w:sz w:val="20"/>
              </w:rPr>
              <w:t xml:space="preserve">výstupy projektu (včetně počtů a specifikace pořizovaného vybavení); </w:t>
            </w:r>
          </w:p>
          <w:p w:rsidR="00505157" w:rsidRDefault="00505157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95550A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95550A" w:rsidRDefault="0095550A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Zajištění bezbariérovosti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5550A" w:rsidRDefault="0095550A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V návaznosti na výše uvedené aktivity popište stručně zajištění bezbariérovosti dle </w:t>
            </w:r>
            <w:r w:rsidR="00903945">
              <w:rPr>
                <w:rFonts w:ascii="Arial" w:hAnsi="Arial" w:cs="Arial"/>
                <w:i/>
                <w:iCs/>
                <w:sz w:val="20"/>
              </w:rPr>
              <w:t xml:space="preserve">podmínek </w:t>
            </w:r>
            <w:r>
              <w:rPr>
                <w:rFonts w:ascii="Arial" w:hAnsi="Arial" w:cs="Arial"/>
                <w:i/>
                <w:iCs/>
                <w:sz w:val="20"/>
              </w:rPr>
              <w:t>Výzvy.</w:t>
            </w:r>
          </w:p>
        </w:tc>
      </w:tr>
      <w:tr w:rsidR="00382402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Zdůvodnění potřebnosti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stručně stávající stav a zdůvodněte potřebnost realizace projektového záměru</w:t>
            </w:r>
            <w:r w:rsidR="000236F6">
              <w:rPr>
                <w:rFonts w:ascii="Arial" w:hAnsi="Arial" w:cs="Arial"/>
                <w:i/>
                <w:iCs/>
                <w:sz w:val="20"/>
              </w:rPr>
              <w:t>.</w:t>
            </w:r>
          </w:p>
        </w:tc>
      </w:tr>
      <w:tr w:rsidR="00E431ED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E431ED" w:rsidRDefault="00E431ED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Popis jak </w:t>
            </w:r>
            <w:r>
              <w:rPr>
                <w:rFonts w:asciiTheme="minorHAnsi" w:hAnsiTheme="minorHAnsi" w:cstheme="minorHAnsi"/>
                <w:b/>
              </w:rPr>
              <w:t>r</w:t>
            </w:r>
            <w:r w:rsidRPr="00EE413B">
              <w:rPr>
                <w:rFonts w:asciiTheme="minorHAnsi" w:hAnsiTheme="minorHAnsi" w:cstheme="minorHAnsi"/>
                <w:b/>
              </w:rPr>
              <w:t xml:space="preserve">ealizace projektu vytvoří podmínky pro realizaci výuky </w:t>
            </w:r>
            <w:r>
              <w:rPr>
                <w:rFonts w:asciiTheme="minorHAnsi" w:hAnsiTheme="minorHAnsi" w:cstheme="minorHAnsi"/>
                <w:b/>
              </w:rPr>
              <w:t xml:space="preserve">nebo zájmového vzdělávání </w:t>
            </w:r>
            <w:r w:rsidRPr="00EE413B">
              <w:rPr>
                <w:rFonts w:asciiTheme="minorHAnsi" w:hAnsiTheme="minorHAnsi" w:cstheme="minorHAnsi"/>
                <w:b/>
              </w:rPr>
              <w:t>s aktivním zapojením žáků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431ED" w:rsidRPr="002655CE" w:rsidRDefault="00E431ED" w:rsidP="00E431ED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2655CE">
              <w:rPr>
                <w:rFonts w:ascii="Arial" w:hAnsi="Arial" w:cs="Arial"/>
                <w:i/>
                <w:iCs/>
                <w:sz w:val="20"/>
              </w:rPr>
              <w:t>Uveďte informaci, pokud projekt prokazatelně zahrnuje alespoň jeden z následujících typů opatření, které umožňují aktivní zapojení žáků do výuky nebo zájmového vzdělávání:</w:t>
            </w:r>
          </w:p>
          <w:p w:rsidR="00E431ED" w:rsidRPr="002655CE" w:rsidRDefault="00E431ED" w:rsidP="00E431ED">
            <w:pPr>
              <w:pStyle w:val="Odstavecseseznamem"/>
              <w:numPr>
                <w:ilvl w:val="0"/>
                <w:numId w:val="9"/>
              </w:numPr>
              <w:spacing w:before="24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2655CE">
              <w:rPr>
                <w:rFonts w:ascii="Arial" w:hAnsi="Arial" w:cs="Arial"/>
                <w:i/>
                <w:iCs/>
                <w:sz w:val="20"/>
              </w:rPr>
              <w:t>vytvoření nebo úpravu prostoru umožňujícího variabilní uspořádání pracovního prostoru pro práci žáků nebo práci ve skupinách,</w:t>
            </w:r>
          </w:p>
          <w:p w:rsidR="00E431ED" w:rsidRPr="002655CE" w:rsidRDefault="00E431ED" w:rsidP="00E431ED">
            <w:pPr>
              <w:pStyle w:val="Odstavecseseznamem"/>
              <w:numPr>
                <w:ilvl w:val="0"/>
                <w:numId w:val="9"/>
              </w:numPr>
              <w:spacing w:before="24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2655CE">
              <w:rPr>
                <w:rFonts w:ascii="Arial" w:hAnsi="Arial" w:cs="Arial"/>
                <w:i/>
                <w:iCs/>
                <w:sz w:val="20"/>
              </w:rPr>
              <w:t>pořízení vybavení nebo technologií umožňujících skupinovou nebo projektovou práci žáků,</w:t>
            </w:r>
          </w:p>
          <w:p w:rsidR="00E431ED" w:rsidRPr="002655CE" w:rsidRDefault="00E431ED" w:rsidP="00E431ED">
            <w:pPr>
              <w:pStyle w:val="Odstavecseseznamem"/>
              <w:numPr>
                <w:ilvl w:val="0"/>
                <w:numId w:val="9"/>
              </w:numPr>
              <w:spacing w:before="24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2655CE">
              <w:rPr>
                <w:rFonts w:ascii="Arial" w:hAnsi="Arial" w:cs="Arial"/>
                <w:i/>
                <w:iCs/>
                <w:sz w:val="20"/>
              </w:rPr>
              <w:t>technické zajištění výuky nebo zájmového vzdělávání umožňující paralelní práci více skupin žáků (např. ICT infrastruktura, digitální nástroje),</w:t>
            </w:r>
          </w:p>
          <w:p w:rsidR="00E431ED" w:rsidRPr="002655CE" w:rsidRDefault="00E431ED" w:rsidP="00E431ED">
            <w:pPr>
              <w:pStyle w:val="Odstavecseseznamem"/>
              <w:numPr>
                <w:ilvl w:val="0"/>
                <w:numId w:val="9"/>
              </w:numPr>
              <w:spacing w:before="24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2655CE">
              <w:rPr>
                <w:rFonts w:ascii="Arial" w:hAnsi="Arial" w:cs="Arial"/>
                <w:i/>
                <w:iCs/>
                <w:sz w:val="20"/>
              </w:rPr>
              <w:t>zajištění funkční konektivity nebo digitální infrastruktury, která je nezbytná pro realizaci výuky nebo zájmového vzdělávání s aktivním zapojením žáků.</w:t>
            </w:r>
          </w:p>
          <w:p w:rsidR="00E431ED" w:rsidRPr="00E431ED" w:rsidRDefault="00E431ED" w:rsidP="00E431ED">
            <w:pPr>
              <w:spacing w:before="24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2655CE">
              <w:rPr>
                <w:rFonts w:ascii="Arial" w:hAnsi="Arial" w:cs="Arial"/>
                <w:i/>
                <w:iCs/>
                <w:sz w:val="20"/>
              </w:rPr>
              <w:t>Stručně popište</w:t>
            </w:r>
            <w:r w:rsidR="002C0436">
              <w:rPr>
                <w:rFonts w:ascii="Arial" w:hAnsi="Arial" w:cs="Arial"/>
                <w:i/>
                <w:iCs/>
                <w:sz w:val="20"/>
              </w:rPr>
              <w:t xml:space="preserve"> konkrétní vaše</w:t>
            </w:r>
            <w:r w:rsidRPr="002655CE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CE06E9" w:rsidRPr="002655CE">
              <w:rPr>
                <w:rFonts w:ascii="Arial" w:hAnsi="Arial" w:cs="Arial"/>
                <w:i/>
                <w:iCs/>
                <w:sz w:val="20"/>
              </w:rPr>
              <w:t>řešení.</w:t>
            </w:r>
          </w:p>
          <w:p w:rsidR="00E431ED" w:rsidRDefault="00E431ED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196BBA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196BBA" w:rsidRDefault="00196BBA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Právní vztah k majetku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96BBA" w:rsidRDefault="00196BBA" w:rsidP="00E431ED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196BBA">
              <w:rPr>
                <w:rFonts w:ascii="Arial" w:hAnsi="Arial" w:cs="Arial"/>
                <w:i/>
                <w:iCs/>
                <w:sz w:val="20"/>
              </w:rPr>
              <w:t>Uveďte přehled movitého i nemovitého majetku dotčeného realizací projektu (stavbou či fyzickým umístěním vybavení/majetku), popište právní vztahy k těmto nemovitým a movitým věcem, např. právo hospodaření s majetkem státu, nájemní smlouva, ve vlastnictví žadatele apod.</w:t>
            </w:r>
          </w:p>
          <w:p w:rsidR="00F34325" w:rsidRDefault="00F34325" w:rsidP="00E431ED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F34325" w:rsidRDefault="00F34325" w:rsidP="00E431ED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255293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255293" w:rsidRDefault="00255293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255293">
              <w:rPr>
                <w:rFonts w:ascii="Arial" w:hAnsi="Arial" w:cs="Arial"/>
                <w:b/>
                <w:bCs/>
                <w:sz w:val="20"/>
              </w:rPr>
              <w:t>Soulad projektu s principy udržitelného rozvoje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55293" w:rsidRDefault="00255293" w:rsidP="00255293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255293">
              <w:rPr>
                <w:rFonts w:ascii="Arial" w:hAnsi="Arial" w:cs="Arial"/>
                <w:i/>
                <w:iCs/>
                <w:sz w:val="20"/>
              </w:rPr>
              <w:t>Projekt musí být realizován v souladu s cíli a zásadami udržitelného rozvoje a zásadou „významně nepoškozovat“ („DNSH“) v oblasti životního prostředí.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Tyto zásady upravují Specifická pravidla pro žadatele a příjemce od str. 37. Projděte si tyto podmínky, které v případě, že Váš projekt bude podpořen, budete muset dodržet. V případě, že váš projekt naplňuje tyto podmínky, uveďte: </w:t>
            </w:r>
          </w:p>
          <w:p w:rsidR="00255293" w:rsidRDefault="00255293" w:rsidP="00255293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:rsidR="00255293" w:rsidRPr="00255293" w:rsidRDefault="00255293" w:rsidP="00255293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Cs/>
                <w:sz w:val="20"/>
              </w:rPr>
            </w:pPr>
            <w:r w:rsidRPr="00255293">
              <w:rPr>
                <w:rFonts w:ascii="Arial" w:hAnsi="Arial" w:cs="Arial"/>
                <w:iCs/>
                <w:sz w:val="20"/>
              </w:rPr>
              <w:t xml:space="preserve">Projekt bude realizován v souladu </w:t>
            </w:r>
            <w:r w:rsidRPr="00255293">
              <w:rPr>
                <w:rFonts w:ascii="Arial" w:hAnsi="Arial" w:cs="Arial"/>
                <w:iCs/>
                <w:sz w:val="20"/>
              </w:rPr>
              <w:t>s cíli a zásadami udržitelného rozvoje a zásadou „významně nepoškozovat“ („DNSH“) v oblasti životního prostředí</w:t>
            </w:r>
            <w:r w:rsidRPr="00255293">
              <w:rPr>
                <w:rFonts w:ascii="Arial" w:hAnsi="Arial" w:cs="Arial"/>
                <w:iCs/>
                <w:sz w:val="20"/>
              </w:rPr>
              <w:t xml:space="preserve"> dle Specifických pravidel pro žadatele a příjemce.</w:t>
            </w:r>
          </w:p>
        </w:tc>
      </w:tr>
    </w:tbl>
    <w:p w:rsidR="00E00A10" w:rsidRDefault="00E00A10">
      <w:pPr>
        <w:spacing w:after="160" w:line="259" w:lineRule="auto"/>
        <w:jc w:val="left"/>
      </w:pPr>
    </w:p>
    <w:p w:rsidR="00382402" w:rsidRDefault="00382402" w:rsidP="00E00A10">
      <w:pPr>
        <w:pStyle w:val="Odstavecseseznamem"/>
        <w:numPr>
          <w:ilvl w:val="0"/>
          <w:numId w:val="1"/>
        </w:numPr>
        <w:spacing w:before="240"/>
        <w:ind w:left="714" w:hanging="357"/>
      </w:pPr>
      <w:r>
        <w:t>FINANCOVÁNÍ PROJEKTOVÉHO ZÁMĚRU</w:t>
      </w:r>
    </w:p>
    <w:tbl>
      <w:tblPr>
        <w:tblW w:w="921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382402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Celkové výdaje projektového záměru v Kč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celkové výdaje projektového záměru v Kč</w:t>
            </w:r>
          </w:p>
        </w:tc>
      </w:tr>
      <w:tr w:rsidR="00382402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Celkové způsobilé výdaje v Kč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celkové způsobilé výdaje projektového záměru v Kč</w:t>
            </w:r>
          </w:p>
        </w:tc>
      </w:tr>
      <w:tr w:rsidR="00D46D39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D46D39" w:rsidRDefault="00D46D39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Předpokládaný Příspěvek EU v Kč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46D39" w:rsidRDefault="00D46D39" w:rsidP="00D46D39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celkový předpokládaný příspěvek EU v Kč z celkových způsobilých výdajů (jedná se o 80 % CZV)</w:t>
            </w:r>
          </w:p>
        </w:tc>
      </w:tr>
      <w:tr w:rsidR="00382402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:rsidR="00382402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Nezpůsobilé výdaje v Kč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celkové nezpůsobilé výdaje projektového záměru v Kč</w:t>
            </w:r>
          </w:p>
        </w:tc>
      </w:tr>
    </w:tbl>
    <w:p w:rsidR="00975A33" w:rsidRPr="00822888" w:rsidRDefault="00975A33" w:rsidP="00822888">
      <w:pPr>
        <w:spacing w:before="240" w:after="0"/>
        <w:rPr>
          <w:i/>
          <w:sz w:val="18"/>
          <w:szCs w:val="18"/>
        </w:rPr>
      </w:pPr>
      <w:r w:rsidRPr="00822888">
        <w:rPr>
          <w:i/>
          <w:sz w:val="18"/>
          <w:szCs w:val="18"/>
        </w:rPr>
        <w:t xml:space="preserve">Upozorňujeme, že v případě, že bude Váš projekt podpořen, budete dokládat způsob stanovení ceny do rozpočtu projektu. Pro způsob stanovení ceny jsou následující možnosti: </w:t>
      </w:r>
    </w:p>
    <w:p w:rsidR="00975A33" w:rsidRPr="00822888" w:rsidRDefault="00975A33" w:rsidP="00822888">
      <w:pPr>
        <w:pStyle w:val="Odstavecseseznamem"/>
        <w:numPr>
          <w:ilvl w:val="0"/>
          <w:numId w:val="15"/>
        </w:num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822888">
        <w:rPr>
          <w:rFonts w:ascii="Arial" w:hAnsi="Arial" w:cs="Arial"/>
          <w:i/>
          <w:iCs/>
          <w:sz w:val="18"/>
          <w:szCs w:val="18"/>
        </w:rPr>
        <w:t xml:space="preserve">V případě, že zadávací/výběrové řízení nebylo zahájeno (dále také „nezahájená zakázka“), žadatel stanoví cenu na základě a způsobem pro stanovení předpokládané hodnoty zakázky. </w:t>
      </w:r>
    </w:p>
    <w:p w:rsidR="00975A33" w:rsidRPr="00822888" w:rsidRDefault="00975A33" w:rsidP="00822888">
      <w:pPr>
        <w:pStyle w:val="Odstavecseseznamem"/>
        <w:numPr>
          <w:ilvl w:val="0"/>
          <w:numId w:val="15"/>
        </w:num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822888">
        <w:rPr>
          <w:rFonts w:ascii="Arial" w:hAnsi="Arial" w:cs="Arial"/>
          <w:i/>
          <w:iCs/>
          <w:sz w:val="18"/>
          <w:szCs w:val="18"/>
        </w:rPr>
        <w:t>V případě, že zadávací/výběrové řízení bylo zahájeno a nebylo ukončeno (dále také „zahájená zakázka“), žadatel stanoví cenu na základě předpokládané hodnoty zakázky.</w:t>
      </w:r>
    </w:p>
    <w:p w:rsidR="00975A33" w:rsidRPr="00822888" w:rsidRDefault="00975A33" w:rsidP="00822888">
      <w:pPr>
        <w:pStyle w:val="Odstavecseseznamem"/>
        <w:numPr>
          <w:ilvl w:val="0"/>
          <w:numId w:val="15"/>
        </w:num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822888">
        <w:rPr>
          <w:rFonts w:ascii="Arial" w:hAnsi="Arial" w:cs="Arial"/>
          <w:i/>
          <w:iCs/>
          <w:sz w:val="18"/>
          <w:szCs w:val="18"/>
        </w:rPr>
        <w:t xml:space="preserve">V případě, že zadávací/výběrové řízení bylo ukončeno, tj. byla uzavřena smlouva na plnění zakázky (dále také „ukončená zakázka“), žadatel stanoví cenu na základě ukončené zakázky a uzavřené smlouvy na plnění zakázky. </w:t>
      </w:r>
    </w:p>
    <w:p w:rsidR="00975A33" w:rsidRPr="00822888" w:rsidRDefault="00975A33" w:rsidP="00822888">
      <w:pPr>
        <w:pStyle w:val="Odstavecseseznamem"/>
        <w:numPr>
          <w:ilvl w:val="0"/>
          <w:numId w:val="15"/>
        </w:num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822888">
        <w:rPr>
          <w:rFonts w:ascii="Arial" w:eastAsia="Times New Roman" w:hAnsi="Arial" w:cs="Arial"/>
          <w:i/>
          <w:iCs/>
          <w:sz w:val="18"/>
          <w:szCs w:val="18"/>
        </w:rPr>
        <w:t>V ostatních případech (přímé nákupy; výjimky z postupu podle z</w:t>
      </w:r>
      <w:r w:rsidRPr="00822888">
        <w:rPr>
          <w:rFonts w:ascii="Arial" w:hAnsi="Arial" w:cs="Arial"/>
          <w:i/>
          <w:iCs/>
          <w:sz w:val="18"/>
          <w:szCs w:val="18"/>
        </w:rPr>
        <w:t>ákona č. 134/2016 Sb., o zadávání veřejných zakázek, ve znění pozdějších předpisů (dále jen “ZZVZ”) nebo Metodického pokynu pro oblast zadávání zakázek pro programové období 2021–2027 (dále jen “MPZ”)</w:t>
      </w:r>
      <w:r w:rsidRPr="00822888">
        <w:rPr>
          <w:rFonts w:ascii="Arial" w:eastAsia="Times New Roman" w:hAnsi="Arial" w:cs="Arial"/>
          <w:i/>
          <w:iCs/>
          <w:sz w:val="18"/>
          <w:szCs w:val="18"/>
        </w:rPr>
        <w:t xml:space="preserve"> stanoví žadatel cenu do rozpočtu projektu na základě průz</w:t>
      </w:r>
      <w:r w:rsidR="00822888" w:rsidRPr="00822888">
        <w:rPr>
          <w:rFonts w:ascii="Arial" w:eastAsia="Times New Roman" w:hAnsi="Arial" w:cs="Arial"/>
          <w:i/>
          <w:iCs/>
          <w:sz w:val="18"/>
          <w:szCs w:val="18"/>
        </w:rPr>
        <w:t>kumu trhu (postup je popsán v příloze 2B Podklady pro hodnocení Specifických pravidel pro žadatele a příjemce</w:t>
      </w:r>
      <w:r w:rsidRPr="00822888">
        <w:rPr>
          <w:rFonts w:ascii="Arial" w:eastAsia="Times New Roman" w:hAnsi="Arial" w:cs="Arial"/>
          <w:i/>
          <w:iCs/>
          <w:sz w:val="18"/>
          <w:szCs w:val="18"/>
        </w:rPr>
        <w:t>).</w:t>
      </w:r>
    </w:p>
    <w:p w:rsidR="00975A33" w:rsidRPr="00822888" w:rsidRDefault="00975A33" w:rsidP="00822888">
      <w:pPr>
        <w:pStyle w:val="Odstavecseseznamem"/>
        <w:numPr>
          <w:ilvl w:val="0"/>
          <w:numId w:val="15"/>
        </w:num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822888">
        <w:rPr>
          <w:rFonts w:ascii="Arial" w:hAnsi="Arial" w:cs="Arial"/>
          <w:i/>
          <w:iCs/>
          <w:sz w:val="18"/>
          <w:szCs w:val="18"/>
        </w:rPr>
        <w:t>Stanovení ceny přímých nákupů do 100 000 Kč bez DPH žadatel nepředkládá.</w:t>
      </w:r>
    </w:p>
    <w:p w:rsidR="00975A33" w:rsidRPr="00822888" w:rsidRDefault="00822888" w:rsidP="00822888">
      <w:pPr>
        <w:spacing w:after="0"/>
        <w:rPr>
          <w:i/>
          <w:sz w:val="18"/>
          <w:szCs w:val="18"/>
        </w:rPr>
      </w:pPr>
      <w:r w:rsidRPr="00822888">
        <w:rPr>
          <w:i/>
          <w:sz w:val="18"/>
          <w:szCs w:val="18"/>
        </w:rPr>
        <w:t>Proto doporučujeme tímto způsobem stanovit cenu již při tvorbě rozpočtu k této žádosti.</w:t>
      </w:r>
    </w:p>
    <w:p w:rsidR="00382402" w:rsidRDefault="00382402" w:rsidP="00382402">
      <w:pPr>
        <w:pStyle w:val="Odstavecseseznamem"/>
        <w:numPr>
          <w:ilvl w:val="0"/>
          <w:numId w:val="1"/>
        </w:numPr>
        <w:spacing w:before="240"/>
        <w:ind w:left="714" w:hanging="357"/>
      </w:pPr>
      <w:r>
        <w:t>INDIKÁTORY PROJEKTU</w:t>
      </w:r>
    </w:p>
    <w:tbl>
      <w:tblPr>
        <w:tblW w:w="9219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9"/>
        <w:gridCol w:w="1564"/>
        <w:gridCol w:w="1696"/>
        <w:gridCol w:w="1700"/>
        <w:gridCol w:w="1560"/>
      </w:tblGrid>
      <w:tr w:rsidR="00382402" w:rsidTr="00DD246E">
        <w:trPr>
          <w:trHeight w:val="170"/>
        </w:trPr>
        <w:tc>
          <w:tcPr>
            <w:tcW w:w="2699" w:type="dxa"/>
            <w:shd w:val="clear" w:color="auto" w:fill="D5DCE4"/>
            <w:vAlign w:val="center"/>
          </w:tcPr>
          <w:p w:rsidR="00382402" w:rsidRDefault="00382402" w:rsidP="00DD246E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Název indikátoru</w:t>
            </w:r>
          </w:p>
        </w:tc>
        <w:tc>
          <w:tcPr>
            <w:tcW w:w="1564" w:type="dxa"/>
            <w:shd w:val="clear" w:color="auto" w:fill="D5DCE4"/>
            <w:vAlign w:val="center"/>
          </w:tcPr>
          <w:p w:rsidR="00382402" w:rsidRPr="00AA33F5" w:rsidRDefault="00382402" w:rsidP="00DD246E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A33F5">
              <w:rPr>
                <w:rFonts w:ascii="Arial" w:hAnsi="Arial" w:cs="Arial"/>
                <w:b/>
                <w:bCs/>
                <w:sz w:val="20"/>
              </w:rPr>
              <w:t>Kód indikátoru</w:t>
            </w:r>
          </w:p>
        </w:tc>
        <w:tc>
          <w:tcPr>
            <w:tcW w:w="1696" w:type="dxa"/>
            <w:shd w:val="clear" w:color="auto" w:fill="D5DCE4"/>
            <w:vAlign w:val="center"/>
          </w:tcPr>
          <w:p w:rsidR="00382402" w:rsidRPr="00AA33F5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A33F5">
              <w:rPr>
                <w:rFonts w:ascii="Arial" w:hAnsi="Arial" w:cs="Arial"/>
                <w:b/>
                <w:bCs/>
                <w:sz w:val="20"/>
              </w:rPr>
              <w:t>Měrná jednotka indikátoru</w:t>
            </w:r>
          </w:p>
        </w:tc>
        <w:tc>
          <w:tcPr>
            <w:tcW w:w="1700" w:type="dxa"/>
            <w:shd w:val="clear" w:color="auto" w:fill="D5DCE4"/>
            <w:vAlign w:val="center"/>
          </w:tcPr>
          <w:p w:rsidR="00382402" w:rsidRPr="00AA33F5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Výchozí hodnota indikátoru</w:t>
            </w:r>
          </w:p>
        </w:tc>
        <w:tc>
          <w:tcPr>
            <w:tcW w:w="1560" w:type="dxa"/>
            <w:shd w:val="clear" w:color="auto" w:fill="D5DCE4"/>
            <w:vAlign w:val="center"/>
          </w:tcPr>
          <w:p w:rsidR="00382402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Cílová hodnota indikátoru</w:t>
            </w:r>
          </w:p>
        </w:tc>
      </w:tr>
      <w:tr w:rsidR="00382402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Počet podpořených škol či vzdělávacích zařízení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500 002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zařízení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2402" w:rsidRPr="007B2DA8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:rsidTr="003D1916">
        <w:trPr>
          <w:trHeight w:val="984"/>
        </w:trPr>
        <w:tc>
          <w:tcPr>
            <w:tcW w:w="9219" w:type="dxa"/>
            <w:gridSpan w:val="5"/>
            <w:shd w:val="clear" w:color="auto" w:fill="auto"/>
            <w:vAlign w:val="center"/>
          </w:tcPr>
          <w:p w:rsidR="003D1916" w:rsidRPr="003D1916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382402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Kapacita nových učeben v podpořených vzdělávacích zařízeních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509 021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osoby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2402" w:rsidRPr="007B2DA8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:rsidTr="003D1916">
        <w:trPr>
          <w:trHeight w:val="887"/>
        </w:trPr>
        <w:tc>
          <w:tcPr>
            <w:tcW w:w="9219" w:type="dxa"/>
            <w:gridSpan w:val="5"/>
            <w:shd w:val="clear" w:color="auto" w:fill="auto"/>
            <w:vAlign w:val="center"/>
          </w:tcPr>
          <w:p w:rsidR="003D1916" w:rsidRPr="007B2DA8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382402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Kapacita rekonstruovaných či modernizovaných učeben v podpořených vzdělávacích zařízeních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509 031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osoby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2402" w:rsidRPr="007B2DA8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:rsidTr="003D1916">
        <w:trPr>
          <w:trHeight w:val="1053"/>
        </w:trPr>
        <w:tc>
          <w:tcPr>
            <w:tcW w:w="9219" w:type="dxa"/>
            <w:gridSpan w:val="5"/>
            <w:shd w:val="clear" w:color="auto" w:fill="auto"/>
            <w:vAlign w:val="center"/>
          </w:tcPr>
          <w:p w:rsidR="003D1916" w:rsidRPr="007B2DA8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382402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Počet nových odborných učeben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509 051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učebna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2402" w:rsidRPr="007B2DA8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:rsidTr="003D1916">
        <w:trPr>
          <w:trHeight w:val="967"/>
        </w:trPr>
        <w:tc>
          <w:tcPr>
            <w:tcW w:w="9219" w:type="dxa"/>
            <w:gridSpan w:val="5"/>
            <w:shd w:val="clear" w:color="auto" w:fill="auto"/>
            <w:vAlign w:val="center"/>
          </w:tcPr>
          <w:p w:rsidR="003D1916" w:rsidRPr="007B2DA8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382402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Počet modernizovaných odborných učeben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509 041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učebna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82402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2402" w:rsidRPr="00022591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:rsidTr="003D1916">
        <w:trPr>
          <w:trHeight w:val="979"/>
        </w:trPr>
        <w:tc>
          <w:tcPr>
            <w:tcW w:w="9219" w:type="dxa"/>
            <w:gridSpan w:val="5"/>
            <w:shd w:val="clear" w:color="auto" w:fill="auto"/>
            <w:vAlign w:val="center"/>
          </w:tcPr>
          <w:p w:rsidR="003D1916" w:rsidRPr="00022591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022591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:rsidR="00022591" w:rsidRPr="00022591" w:rsidRDefault="00022591" w:rsidP="00DD246E">
            <w:pPr>
              <w:spacing w:before="24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Snížení konečné spotřeby energie u podpořených subjektů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22591" w:rsidRPr="00022591" w:rsidRDefault="00022591" w:rsidP="00DD246E">
            <w:pPr>
              <w:spacing w:before="24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323 000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GJ/rok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:rsidTr="003D1916">
        <w:trPr>
          <w:trHeight w:val="881"/>
        </w:trPr>
        <w:tc>
          <w:tcPr>
            <w:tcW w:w="9219" w:type="dxa"/>
            <w:gridSpan w:val="5"/>
            <w:shd w:val="clear" w:color="auto" w:fill="auto"/>
            <w:vAlign w:val="center"/>
          </w:tcPr>
          <w:p w:rsidR="003D1916" w:rsidRPr="00022591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lastRenderedPageBreak/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022591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:rsidR="00022591" w:rsidRPr="00022591" w:rsidRDefault="00022591" w:rsidP="00DD246E">
            <w:pPr>
              <w:spacing w:before="24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Počet uživatelů nových nebo modernizovaných vzdělávacích zařízení za rok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22591" w:rsidRPr="00022591" w:rsidRDefault="00022591" w:rsidP="00DD246E">
            <w:pPr>
              <w:spacing w:before="24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500 501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uživatelé/rok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:rsidTr="003D1916">
        <w:trPr>
          <w:trHeight w:val="1150"/>
        </w:trPr>
        <w:tc>
          <w:tcPr>
            <w:tcW w:w="9219" w:type="dxa"/>
            <w:gridSpan w:val="5"/>
            <w:shd w:val="clear" w:color="auto" w:fill="auto"/>
            <w:vAlign w:val="center"/>
          </w:tcPr>
          <w:p w:rsidR="003D1916" w:rsidRPr="00022591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</w:tbl>
    <w:p w:rsidR="0028226F" w:rsidRDefault="008E1A2E" w:rsidP="003F668C">
      <w:pPr>
        <w:pStyle w:val="Odstavecseseznamem"/>
        <w:numPr>
          <w:ilvl w:val="0"/>
          <w:numId w:val="1"/>
        </w:numPr>
        <w:spacing w:before="240"/>
        <w:ind w:left="714" w:hanging="357"/>
      </w:pPr>
      <w:r>
        <w:t>VYJÁDŘENÍ ŽADATELE KE KRITÉRIÍM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226F" w:rsidTr="0028226F">
        <w:tc>
          <w:tcPr>
            <w:tcW w:w="9062" w:type="dxa"/>
            <w:shd w:val="clear" w:color="auto" w:fill="D5DCE4"/>
          </w:tcPr>
          <w:p w:rsidR="0028226F" w:rsidRDefault="008B019F" w:rsidP="0028226F">
            <w:pPr>
              <w:spacing w:before="240"/>
            </w:pPr>
            <w:r>
              <w:t xml:space="preserve">1. </w:t>
            </w:r>
            <w:r w:rsidRPr="00AE2FB1">
              <w:rPr>
                <w:rFonts w:asciiTheme="minorHAnsi" w:hAnsiTheme="minorHAnsi" w:cstheme="minorHAnsi"/>
                <w:b/>
              </w:rPr>
              <w:t>Připravenost projektového záměru</w:t>
            </w:r>
          </w:p>
        </w:tc>
      </w:tr>
      <w:tr w:rsidR="0028226F" w:rsidTr="0028226F">
        <w:tc>
          <w:tcPr>
            <w:tcW w:w="9062" w:type="dxa"/>
          </w:tcPr>
          <w:p w:rsidR="006424CE" w:rsidRPr="008B019F" w:rsidRDefault="0028226F" w:rsidP="008B019F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Splněno: </w:t>
            </w:r>
            <w:r w:rsidR="006424CE" w:rsidRPr="006424CE">
              <w:rPr>
                <w:i/>
              </w:rPr>
              <w:t>(vyberte relevantní odpověď)</w:t>
            </w:r>
          </w:p>
          <w:p w:rsidR="008B019F" w:rsidRDefault="008B019F" w:rsidP="008B019F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>Ano</w:t>
            </w:r>
            <w:r w:rsidR="006424CE">
              <w:t xml:space="preserve"> </w:t>
            </w:r>
          </w:p>
          <w:p w:rsidR="0028226F" w:rsidRDefault="0028226F" w:rsidP="008B019F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 xml:space="preserve">Ne </w:t>
            </w:r>
          </w:p>
        </w:tc>
      </w:tr>
      <w:tr w:rsidR="008B019F" w:rsidTr="0028226F">
        <w:tc>
          <w:tcPr>
            <w:tcW w:w="9062" w:type="dxa"/>
          </w:tcPr>
          <w:p w:rsidR="008B019F" w:rsidRPr="008B019F" w:rsidRDefault="008B019F" w:rsidP="008B019F">
            <w:pPr>
              <w:spacing w:before="240"/>
              <w:rPr>
                <w:b/>
              </w:rPr>
            </w:pPr>
            <w:r w:rsidRPr="008B019F">
              <w:rPr>
                <w:b/>
              </w:rPr>
              <w:t>Počet očekávaných bodů:</w:t>
            </w:r>
            <w:r w:rsidR="006424CE" w:rsidRPr="006424CE">
              <w:rPr>
                <w:i/>
              </w:rPr>
              <w:t xml:space="preserve"> (vyberte relevantní odpověď)</w:t>
            </w:r>
          </w:p>
          <w:p w:rsidR="008B019F" w:rsidRDefault="008B019F" w:rsidP="008B019F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10</w:t>
            </w:r>
          </w:p>
          <w:p w:rsidR="008B019F" w:rsidRDefault="008B019F" w:rsidP="008B019F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0</w:t>
            </w:r>
          </w:p>
        </w:tc>
      </w:tr>
      <w:tr w:rsidR="0028226F" w:rsidTr="0028226F">
        <w:tc>
          <w:tcPr>
            <w:tcW w:w="9062" w:type="dxa"/>
          </w:tcPr>
          <w:p w:rsidR="0028226F" w:rsidRDefault="0028226F" w:rsidP="0028226F">
            <w:pPr>
              <w:spacing w:before="240"/>
              <w:rPr>
                <w:b/>
              </w:rPr>
            </w:pPr>
            <w:r w:rsidRPr="008B019F">
              <w:rPr>
                <w:b/>
              </w:rPr>
              <w:t>Zdůvodnění/způsob splnění:</w:t>
            </w:r>
            <w:r w:rsidR="008B019F" w:rsidRPr="008B019F">
              <w:rPr>
                <w:b/>
              </w:rPr>
              <w:t xml:space="preserve"> </w:t>
            </w:r>
            <w:r w:rsidR="006424CE" w:rsidRPr="006424CE">
              <w:rPr>
                <w:i/>
              </w:rPr>
              <w:t>(vyberte relevantní odpověď)</w:t>
            </w:r>
          </w:p>
          <w:p w:rsidR="00802150" w:rsidRPr="00802150" w:rsidRDefault="00802150" w:rsidP="00802150">
            <w:pPr>
              <w:spacing w:before="240" w:after="0"/>
            </w:pPr>
            <w:r w:rsidRPr="00802150">
              <w:t>Žadatel doložil:</w:t>
            </w:r>
          </w:p>
          <w:p w:rsidR="0028226F" w:rsidRPr="008B019F" w:rsidRDefault="008B019F" w:rsidP="00802150">
            <w:pPr>
              <w:pStyle w:val="Odstavecseseznamem"/>
              <w:numPr>
                <w:ilvl w:val="0"/>
                <w:numId w:val="5"/>
              </w:numPr>
              <w:spacing w:after="0"/>
              <w:ind w:left="714" w:hanging="357"/>
            </w:pPr>
            <w:r w:rsidRPr="00AE2FB1">
              <w:rPr>
                <w:rFonts w:asciiTheme="minorHAnsi" w:eastAsia="Times New Roman" w:hAnsiTheme="minorHAnsi" w:cstheme="minorHAnsi"/>
              </w:rPr>
              <w:t>Doklad prokazující povolení k realizaci stavby dle stavebního zákona</w:t>
            </w:r>
          </w:p>
          <w:p w:rsidR="008B019F" w:rsidRPr="00EC04DD" w:rsidRDefault="008B019F" w:rsidP="008B019F">
            <w:pPr>
              <w:pStyle w:val="Odstavecseseznamem"/>
              <w:numPr>
                <w:ilvl w:val="0"/>
                <w:numId w:val="5"/>
              </w:numPr>
              <w:spacing w:before="240"/>
            </w:pPr>
            <w:r w:rsidRPr="00AE2FB1">
              <w:rPr>
                <w:rFonts w:asciiTheme="minorHAnsi" w:eastAsia="Times New Roman" w:hAnsiTheme="minorHAnsi" w:cstheme="minorHAnsi"/>
              </w:rPr>
              <w:t>Čestné prohlášení žadatele, že k realizaci projektu není třeba doklad prokazující povolení k realizaci stavby dle stavebního zákona</w:t>
            </w:r>
          </w:p>
          <w:p w:rsidR="00EC04DD" w:rsidRDefault="00EC04DD" w:rsidP="008B019F">
            <w:pPr>
              <w:pStyle w:val="Odstavecseseznamem"/>
              <w:numPr>
                <w:ilvl w:val="0"/>
                <w:numId w:val="5"/>
              </w:numPr>
              <w:spacing w:before="240"/>
            </w:pPr>
            <w:r>
              <w:rPr>
                <w:rFonts w:asciiTheme="minorHAnsi" w:eastAsia="Times New Roman" w:hAnsiTheme="minorHAnsi" w:cstheme="minorHAnsi"/>
              </w:rPr>
              <w:t xml:space="preserve">Žadatel nedoložil žádnou přílohu a nepožaduje bodové hodnocení </w:t>
            </w:r>
          </w:p>
        </w:tc>
      </w:tr>
      <w:tr w:rsidR="00885AEC" w:rsidTr="0028226F">
        <w:tc>
          <w:tcPr>
            <w:tcW w:w="9062" w:type="dxa"/>
          </w:tcPr>
          <w:p w:rsidR="00885AEC" w:rsidRDefault="00885AEC" w:rsidP="0028226F">
            <w:pPr>
              <w:spacing w:before="240"/>
              <w:rPr>
                <w:b/>
              </w:rPr>
            </w:pPr>
            <w:r>
              <w:rPr>
                <w:b/>
              </w:rPr>
              <w:t>Odkaz na doložení:</w:t>
            </w:r>
            <w:r w:rsidR="006424CE">
              <w:rPr>
                <w:b/>
              </w:rPr>
              <w:t xml:space="preserve"> </w:t>
            </w:r>
            <w:r w:rsidR="006424CE" w:rsidRPr="006424CE">
              <w:rPr>
                <w:i/>
              </w:rPr>
              <w:t>(</w:t>
            </w:r>
            <w:r w:rsidR="006424CE">
              <w:rPr>
                <w:i/>
              </w:rPr>
              <w:t>doplňte odpověď</w:t>
            </w:r>
            <w:r w:rsidR="00EC04DD">
              <w:rPr>
                <w:i/>
              </w:rPr>
              <w:t>, případně nechejte pole prázdné</w:t>
            </w:r>
            <w:r w:rsidR="006424CE" w:rsidRPr="006424CE">
              <w:rPr>
                <w:i/>
              </w:rPr>
              <w:t>)</w:t>
            </w:r>
          </w:p>
          <w:p w:rsidR="00885AEC" w:rsidRPr="00885AEC" w:rsidRDefault="00885AEC" w:rsidP="00DE2A28">
            <w:pPr>
              <w:spacing w:before="240" w:after="0"/>
            </w:pPr>
            <w:r w:rsidRPr="00885AEC">
              <w:t xml:space="preserve">Příloha č. </w:t>
            </w:r>
          </w:p>
          <w:p w:rsidR="00885AEC" w:rsidRPr="00885AEC" w:rsidRDefault="00885AEC" w:rsidP="00DE2A28">
            <w:pPr>
              <w:pStyle w:val="Odstavecseseznamem"/>
              <w:numPr>
                <w:ilvl w:val="0"/>
                <w:numId w:val="6"/>
              </w:numPr>
              <w:ind w:left="714" w:hanging="357"/>
              <w:rPr>
                <w:b/>
              </w:rPr>
            </w:pPr>
          </w:p>
        </w:tc>
      </w:tr>
      <w:tr w:rsidR="007415B1" w:rsidTr="007415B1">
        <w:tc>
          <w:tcPr>
            <w:tcW w:w="9062" w:type="dxa"/>
            <w:shd w:val="clear" w:color="auto" w:fill="D5DCE4"/>
          </w:tcPr>
          <w:p w:rsidR="007415B1" w:rsidRDefault="007415B1" w:rsidP="00B1118C">
            <w:pPr>
              <w:spacing w:before="240"/>
            </w:pPr>
            <w:r>
              <w:t xml:space="preserve">2. </w:t>
            </w:r>
            <w:r w:rsidR="00E950B0" w:rsidRPr="00AE2FB1">
              <w:rPr>
                <w:rFonts w:asciiTheme="minorHAnsi" w:hAnsiTheme="minorHAnsi" w:cstheme="minorHAnsi"/>
                <w:b/>
              </w:rPr>
              <w:t>Objektivní potřebnost - projekt řeší technický nebo kapacitní deficit doložený nezávislým odborným dokumentem</w:t>
            </w:r>
          </w:p>
        </w:tc>
      </w:tr>
      <w:tr w:rsidR="007415B1" w:rsidTr="007415B1">
        <w:tc>
          <w:tcPr>
            <w:tcW w:w="9062" w:type="dxa"/>
          </w:tcPr>
          <w:p w:rsidR="007415B1" w:rsidRPr="008B019F" w:rsidRDefault="007415B1" w:rsidP="00B1118C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Splněno: </w:t>
            </w:r>
            <w:r w:rsidRPr="006424CE">
              <w:rPr>
                <w:i/>
              </w:rPr>
              <w:t>(vyberte relevantní odpověď)</w:t>
            </w:r>
          </w:p>
          <w:p w:rsidR="007415B1" w:rsidRDefault="007415B1" w:rsidP="00B1118C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 xml:space="preserve">Ano </w:t>
            </w:r>
          </w:p>
          <w:p w:rsidR="007415B1" w:rsidRDefault="007415B1" w:rsidP="00B1118C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 xml:space="preserve">Ne </w:t>
            </w:r>
          </w:p>
        </w:tc>
      </w:tr>
      <w:tr w:rsidR="007415B1" w:rsidTr="007415B1">
        <w:tc>
          <w:tcPr>
            <w:tcW w:w="9062" w:type="dxa"/>
          </w:tcPr>
          <w:p w:rsidR="007415B1" w:rsidRPr="008B019F" w:rsidRDefault="007415B1" w:rsidP="00B1118C">
            <w:pPr>
              <w:spacing w:before="240"/>
              <w:rPr>
                <w:b/>
              </w:rPr>
            </w:pPr>
            <w:r w:rsidRPr="008B019F">
              <w:rPr>
                <w:b/>
              </w:rPr>
              <w:t>Počet očekávaných bodů:</w:t>
            </w:r>
            <w:r w:rsidRPr="006424CE">
              <w:rPr>
                <w:i/>
              </w:rPr>
              <w:t xml:space="preserve"> (vyberte relevantní odpověď)</w:t>
            </w:r>
          </w:p>
          <w:p w:rsidR="007415B1" w:rsidRDefault="007415B1" w:rsidP="00B1118C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10</w:t>
            </w:r>
          </w:p>
          <w:p w:rsidR="007415B1" w:rsidRDefault="007415B1" w:rsidP="00B1118C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0</w:t>
            </w:r>
          </w:p>
        </w:tc>
      </w:tr>
      <w:tr w:rsidR="007415B1" w:rsidTr="007415B1">
        <w:tc>
          <w:tcPr>
            <w:tcW w:w="9062" w:type="dxa"/>
          </w:tcPr>
          <w:p w:rsidR="007415B1" w:rsidRDefault="007415B1" w:rsidP="00B1118C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Zdůvodnění/způsob splnění: </w:t>
            </w:r>
            <w:r w:rsidRPr="006424CE">
              <w:rPr>
                <w:i/>
              </w:rPr>
              <w:t>(vyberte relevantní odpověď)</w:t>
            </w:r>
          </w:p>
          <w:p w:rsidR="007415B1" w:rsidRPr="00802150" w:rsidRDefault="007415B1" w:rsidP="00B1118C">
            <w:pPr>
              <w:spacing w:before="240" w:after="0"/>
            </w:pPr>
            <w:r w:rsidRPr="00802150">
              <w:t>Žadatel doložil:</w:t>
            </w:r>
          </w:p>
          <w:p w:rsidR="00E950B0" w:rsidRPr="00E950B0" w:rsidRDefault="004D0428" w:rsidP="00B1118C">
            <w:pPr>
              <w:pStyle w:val="Odstavecseseznamem"/>
              <w:numPr>
                <w:ilvl w:val="0"/>
                <w:numId w:val="5"/>
              </w:numPr>
              <w:spacing w:before="240"/>
            </w:pPr>
            <w:r>
              <w:t>N</w:t>
            </w:r>
            <w:r w:rsidR="005F41B2">
              <w:t xml:space="preserve">ezávislý odborný dokument prokazující technický nebo kapacitní deficit </w:t>
            </w:r>
          </w:p>
          <w:p w:rsidR="007415B1" w:rsidRDefault="007415B1" w:rsidP="00B1118C">
            <w:pPr>
              <w:pStyle w:val="Odstavecseseznamem"/>
              <w:numPr>
                <w:ilvl w:val="0"/>
                <w:numId w:val="5"/>
              </w:numPr>
              <w:spacing w:before="240"/>
            </w:pPr>
            <w:r>
              <w:rPr>
                <w:rFonts w:asciiTheme="minorHAnsi" w:eastAsia="Times New Roman" w:hAnsiTheme="minorHAnsi" w:cstheme="minorHAnsi"/>
              </w:rPr>
              <w:t xml:space="preserve">Žadatel nedoložil žádnou přílohu a nepožaduje bodové hodnocení </w:t>
            </w:r>
          </w:p>
        </w:tc>
      </w:tr>
      <w:tr w:rsidR="007415B1" w:rsidTr="007415B1">
        <w:tc>
          <w:tcPr>
            <w:tcW w:w="9062" w:type="dxa"/>
          </w:tcPr>
          <w:p w:rsidR="007415B1" w:rsidRDefault="007415B1" w:rsidP="00B1118C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Odkaz na doložení: </w:t>
            </w:r>
            <w:r w:rsidRPr="006424CE">
              <w:rPr>
                <w:i/>
              </w:rPr>
              <w:t>(</w:t>
            </w:r>
            <w:r>
              <w:rPr>
                <w:i/>
              </w:rPr>
              <w:t>doplňte odpověď, případně nechejte pole prázdné</w:t>
            </w:r>
            <w:r w:rsidRPr="006424CE">
              <w:rPr>
                <w:i/>
              </w:rPr>
              <w:t>)</w:t>
            </w:r>
          </w:p>
          <w:p w:rsidR="007415B1" w:rsidRPr="00885AEC" w:rsidRDefault="007415B1" w:rsidP="00B1118C">
            <w:pPr>
              <w:spacing w:before="240" w:after="0"/>
            </w:pPr>
            <w:r w:rsidRPr="00885AEC">
              <w:t xml:space="preserve">Příloha č. </w:t>
            </w:r>
          </w:p>
          <w:p w:rsidR="007415B1" w:rsidRPr="00885AEC" w:rsidRDefault="007415B1" w:rsidP="00B1118C">
            <w:pPr>
              <w:pStyle w:val="Odstavecseseznamem"/>
              <w:numPr>
                <w:ilvl w:val="0"/>
                <w:numId w:val="6"/>
              </w:numPr>
              <w:ind w:left="714" w:hanging="357"/>
              <w:rPr>
                <w:b/>
              </w:rPr>
            </w:pPr>
          </w:p>
        </w:tc>
      </w:tr>
      <w:tr w:rsidR="00751956" w:rsidTr="008B0A49">
        <w:tc>
          <w:tcPr>
            <w:tcW w:w="9062" w:type="dxa"/>
            <w:shd w:val="clear" w:color="auto" w:fill="D5DCE4"/>
          </w:tcPr>
          <w:p w:rsidR="00751956" w:rsidRDefault="00751956" w:rsidP="00B1118C">
            <w:pPr>
              <w:spacing w:before="240"/>
            </w:pPr>
            <w:r>
              <w:t xml:space="preserve">3. </w:t>
            </w:r>
            <w:r w:rsidRPr="00AE2FB1">
              <w:rPr>
                <w:rFonts w:asciiTheme="minorHAnsi" w:hAnsiTheme="minorHAnsi" w:cstheme="minorHAnsi"/>
                <w:b/>
              </w:rPr>
              <w:t>Výstupy z projektu budou sloužit také k mimoškolním a zájmovým aktivitám dětí a mládeže během udržitelnosti projektu</w:t>
            </w:r>
          </w:p>
        </w:tc>
      </w:tr>
      <w:tr w:rsidR="00751956" w:rsidTr="00751956">
        <w:tc>
          <w:tcPr>
            <w:tcW w:w="9062" w:type="dxa"/>
          </w:tcPr>
          <w:p w:rsidR="00751956" w:rsidRPr="008B019F" w:rsidRDefault="00751956" w:rsidP="00B1118C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Splněno: </w:t>
            </w:r>
            <w:r w:rsidRPr="006424CE">
              <w:rPr>
                <w:i/>
              </w:rPr>
              <w:t>(vyberte relevantní odpověď)</w:t>
            </w:r>
          </w:p>
          <w:p w:rsidR="00751956" w:rsidRDefault="00751956" w:rsidP="00B1118C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 xml:space="preserve">Ano </w:t>
            </w:r>
          </w:p>
          <w:p w:rsidR="00751956" w:rsidRDefault="00751956" w:rsidP="00B1118C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 xml:space="preserve">Ne </w:t>
            </w:r>
          </w:p>
        </w:tc>
      </w:tr>
      <w:tr w:rsidR="00751956" w:rsidTr="00751956">
        <w:tc>
          <w:tcPr>
            <w:tcW w:w="9062" w:type="dxa"/>
          </w:tcPr>
          <w:p w:rsidR="00751956" w:rsidRPr="008B019F" w:rsidRDefault="00751956" w:rsidP="00B1118C">
            <w:pPr>
              <w:spacing w:before="240"/>
              <w:rPr>
                <w:b/>
              </w:rPr>
            </w:pPr>
            <w:r w:rsidRPr="008B019F">
              <w:rPr>
                <w:b/>
              </w:rPr>
              <w:t>Počet očekávaných bodů:</w:t>
            </w:r>
            <w:r w:rsidRPr="006424CE">
              <w:rPr>
                <w:i/>
              </w:rPr>
              <w:t xml:space="preserve"> (vyberte relevantní odpověď)</w:t>
            </w:r>
          </w:p>
          <w:p w:rsidR="00751956" w:rsidRDefault="00751956" w:rsidP="00B1118C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10</w:t>
            </w:r>
          </w:p>
          <w:p w:rsidR="00751956" w:rsidRDefault="00751956" w:rsidP="00B1118C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0</w:t>
            </w:r>
          </w:p>
        </w:tc>
      </w:tr>
      <w:tr w:rsidR="00751956" w:rsidTr="00751956">
        <w:tc>
          <w:tcPr>
            <w:tcW w:w="9062" w:type="dxa"/>
          </w:tcPr>
          <w:p w:rsidR="00751956" w:rsidRDefault="00751956" w:rsidP="00B1118C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Zdůvodnění/způsob splnění: </w:t>
            </w:r>
            <w:r w:rsidRPr="006424CE">
              <w:rPr>
                <w:i/>
              </w:rPr>
              <w:t>(vyberte relevantní odpověď)</w:t>
            </w:r>
          </w:p>
          <w:p w:rsidR="00751956" w:rsidRPr="00802150" w:rsidRDefault="00751956" w:rsidP="00B1118C">
            <w:pPr>
              <w:spacing w:before="240" w:after="0"/>
            </w:pPr>
            <w:r w:rsidRPr="00802150">
              <w:t>Žadatel doložil:</w:t>
            </w:r>
          </w:p>
          <w:p w:rsidR="008707A4" w:rsidRDefault="00CD7D35" w:rsidP="00B1118C">
            <w:pPr>
              <w:pStyle w:val="Odstavecseseznamem"/>
              <w:numPr>
                <w:ilvl w:val="0"/>
                <w:numId w:val="5"/>
              </w:numPr>
              <w:spacing w:before="240"/>
            </w:pPr>
            <w:r>
              <w:t>Dohodu o využívání výstupu projektu</w:t>
            </w:r>
          </w:p>
          <w:p w:rsidR="00CD7D35" w:rsidRPr="008707A4" w:rsidRDefault="00CD7D35" w:rsidP="00B1118C">
            <w:pPr>
              <w:pStyle w:val="Odstavecseseznamem"/>
              <w:numPr>
                <w:ilvl w:val="0"/>
                <w:numId w:val="5"/>
              </w:numPr>
              <w:spacing w:before="240"/>
            </w:pPr>
            <w:r>
              <w:t>Čestné prohlášení o realizaci mimoškolních a zájmových aktivit dětí a mládeže</w:t>
            </w:r>
          </w:p>
          <w:p w:rsidR="00751956" w:rsidRDefault="00751956" w:rsidP="00B1118C">
            <w:pPr>
              <w:pStyle w:val="Odstavecseseznamem"/>
              <w:numPr>
                <w:ilvl w:val="0"/>
                <w:numId w:val="5"/>
              </w:numPr>
              <w:spacing w:before="240"/>
            </w:pPr>
            <w:r>
              <w:rPr>
                <w:rFonts w:asciiTheme="minorHAnsi" w:eastAsia="Times New Roman" w:hAnsiTheme="minorHAnsi" w:cstheme="minorHAnsi"/>
              </w:rPr>
              <w:t xml:space="preserve">Žadatel nedoložil žádnou přílohu a nepožaduje bodové hodnocení </w:t>
            </w:r>
          </w:p>
        </w:tc>
      </w:tr>
      <w:tr w:rsidR="00751956" w:rsidRPr="00885AEC" w:rsidTr="00751956">
        <w:tc>
          <w:tcPr>
            <w:tcW w:w="9062" w:type="dxa"/>
          </w:tcPr>
          <w:p w:rsidR="00751956" w:rsidRDefault="00751956" w:rsidP="00B1118C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Odkaz na doložení: </w:t>
            </w:r>
            <w:r w:rsidRPr="006424CE">
              <w:rPr>
                <w:i/>
              </w:rPr>
              <w:t>(</w:t>
            </w:r>
            <w:r>
              <w:rPr>
                <w:i/>
              </w:rPr>
              <w:t>doplňte odpověď, případně nechejte pole prázdné</w:t>
            </w:r>
            <w:r w:rsidRPr="006424CE">
              <w:rPr>
                <w:i/>
              </w:rPr>
              <w:t>)</w:t>
            </w:r>
          </w:p>
          <w:p w:rsidR="00751956" w:rsidRPr="00885AEC" w:rsidRDefault="00751956" w:rsidP="00B1118C">
            <w:pPr>
              <w:spacing w:before="240" w:after="0"/>
            </w:pPr>
            <w:r w:rsidRPr="00885AEC">
              <w:t xml:space="preserve">Příloha č. </w:t>
            </w:r>
          </w:p>
          <w:p w:rsidR="00751956" w:rsidRPr="00885AEC" w:rsidRDefault="00751956" w:rsidP="00B1118C">
            <w:pPr>
              <w:pStyle w:val="Odstavecseseznamem"/>
              <w:numPr>
                <w:ilvl w:val="0"/>
                <w:numId w:val="6"/>
              </w:numPr>
              <w:ind w:left="714" w:hanging="357"/>
              <w:rPr>
                <w:b/>
              </w:rPr>
            </w:pPr>
          </w:p>
        </w:tc>
      </w:tr>
      <w:tr w:rsidR="004D0428" w:rsidTr="004D0428">
        <w:trPr>
          <w:trHeight w:val="919"/>
        </w:trPr>
        <w:tc>
          <w:tcPr>
            <w:tcW w:w="9062" w:type="dxa"/>
            <w:shd w:val="clear" w:color="auto" w:fill="D5DCE4"/>
            <w:vAlign w:val="center"/>
          </w:tcPr>
          <w:p w:rsidR="004D0428" w:rsidRPr="00AE2FB1" w:rsidRDefault="004D0428" w:rsidP="004D0428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4. </w:t>
            </w:r>
            <w:r w:rsidRPr="00664E0C">
              <w:rPr>
                <w:rFonts w:asciiTheme="minorHAnsi" w:hAnsiTheme="minorHAnsi" w:cstheme="minorHAnsi"/>
                <w:b/>
              </w:rPr>
              <w:t>Spolupráce základní školy s externími odborníky z praxe během udržitelnosti projektu</w:t>
            </w:r>
          </w:p>
        </w:tc>
      </w:tr>
      <w:tr w:rsidR="004D0428" w:rsidTr="004D0428">
        <w:tc>
          <w:tcPr>
            <w:tcW w:w="9062" w:type="dxa"/>
          </w:tcPr>
          <w:p w:rsidR="004D0428" w:rsidRPr="008B019F" w:rsidRDefault="004D0428" w:rsidP="004D0428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Splněno: </w:t>
            </w:r>
            <w:r w:rsidRPr="006424CE">
              <w:rPr>
                <w:i/>
              </w:rPr>
              <w:t>(vyberte relevantní odpověď)</w:t>
            </w:r>
          </w:p>
          <w:p w:rsidR="004D0428" w:rsidRDefault="004D0428" w:rsidP="004D0428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 xml:space="preserve">Ano </w:t>
            </w:r>
          </w:p>
          <w:p w:rsidR="004D0428" w:rsidRDefault="004D0428" w:rsidP="004D0428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 xml:space="preserve">Ne </w:t>
            </w:r>
          </w:p>
        </w:tc>
      </w:tr>
      <w:tr w:rsidR="004D0428" w:rsidTr="004D0428">
        <w:tc>
          <w:tcPr>
            <w:tcW w:w="9062" w:type="dxa"/>
          </w:tcPr>
          <w:p w:rsidR="004D0428" w:rsidRPr="008B019F" w:rsidRDefault="004D0428" w:rsidP="004D0428">
            <w:pPr>
              <w:spacing w:before="240"/>
              <w:rPr>
                <w:b/>
              </w:rPr>
            </w:pPr>
            <w:r w:rsidRPr="008B019F">
              <w:rPr>
                <w:b/>
              </w:rPr>
              <w:t>Počet očekávaných bodů:</w:t>
            </w:r>
            <w:r w:rsidRPr="006424CE">
              <w:rPr>
                <w:i/>
              </w:rPr>
              <w:t xml:space="preserve"> (vyberte relevantní odpověď)</w:t>
            </w:r>
          </w:p>
          <w:p w:rsidR="004D0428" w:rsidRDefault="004D0428" w:rsidP="004D0428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10</w:t>
            </w:r>
          </w:p>
          <w:p w:rsidR="004D0428" w:rsidRDefault="004D0428" w:rsidP="004D0428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0</w:t>
            </w:r>
          </w:p>
        </w:tc>
      </w:tr>
      <w:tr w:rsidR="004D0428" w:rsidTr="004D0428">
        <w:tc>
          <w:tcPr>
            <w:tcW w:w="9062" w:type="dxa"/>
          </w:tcPr>
          <w:p w:rsidR="004D0428" w:rsidRDefault="004D0428" w:rsidP="004D0428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Zdůvodnění/způsob splnění: </w:t>
            </w:r>
            <w:r w:rsidRPr="006424CE">
              <w:rPr>
                <w:i/>
              </w:rPr>
              <w:t>(vyberte relevantní odpověď)</w:t>
            </w:r>
          </w:p>
          <w:p w:rsidR="004D0428" w:rsidRPr="00802150" w:rsidRDefault="004D0428" w:rsidP="004D0428">
            <w:pPr>
              <w:spacing w:before="240" w:after="0"/>
            </w:pPr>
            <w:r w:rsidRPr="00802150">
              <w:t>Žadatel doložil:</w:t>
            </w:r>
          </w:p>
          <w:p w:rsidR="004D0428" w:rsidRPr="008B019F" w:rsidRDefault="004D0428" w:rsidP="004D0428">
            <w:pPr>
              <w:pStyle w:val="Odstavecseseznamem"/>
              <w:numPr>
                <w:ilvl w:val="0"/>
                <w:numId w:val="5"/>
              </w:numPr>
              <w:spacing w:after="0"/>
              <w:ind w:left="714" w:hanging="357"/>
            </w:pPr>
            <w:r>
              <w:rPr>
                <w:rFonts w:asciiTheme="minorHAnsi" w:eastAsia="Times New Roman" w:hAnsiTheme="minorHAnsi" w:cstheme="minorHAnsi"/>
              </w:rPr>
              <w:t>Dohodu o spolupráci</w:t>
            </w:r>
          </w:p>
          <w:p w:rsidR="004D0428" w:rsidRDefault="004D0428" w:rsidP="004D0428">
            <w:pPr>
              <w:pStyle w:val="Odstavecseseznamem"/>
              <w:numPr>
                <w:ilvl w:val="0"/>
                <w:numId w:val="5"/>
              </w:numPr>
              <w:spacing w:before="240"/>
            </w:pPr>
            <w:r>
              <w:rPr>
                <w:rFonts w:asciiTheme="minorHAnsi" w:eastAsia="Times New Roman" w:hAnsiTheme="minorHAnsi" w:cstheme="minorHAnsi"/>
              </w:rPr>
              <w:t xml:space="preserve">Žadatel nedoložil žádnou přílohu a nepožaduje bodové hodnocení </w:t>
            </w:r>
          </w:p>
        </w:tc>
      </w:tr>
      <w:tr w:rsidR="004D0428" w:rsidRPr="00885AEC" w:rsidTr="004D0428">
        <w:tc>
          <w:tcPr>
            <w:tcW w:w="9062" w:type="dxa"/>
          </w:tcPr>
          <w:p w:rsidR="004D0428" w:rsidRDefault="004D0428" w:rsidP="004D0428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Odkaz na doložení: </w:t>
            </w:r>
            <w:r w:rsidRPr="006424CE">
              <w:rPr>
                <w:i/>
              </w:rPr>
              <w:t>(</w:t>
            </w:r>
            <w:r>
              <w:rPr>
                <w:i/>
              </w:rPr>
              <w:t>doplňte odpověď, případně nechejte pole prázdné</w:t>
            </w:r>
            <w:r w:rsidRPr="006424CE">
              <w:rPr>
                <w:i/>
              </w:rPr>
              <w:t>)</w:t>
            </w:r>
          </w:p>
          <w:p w:rsidR="004D0428" w:rsidRPr="00885AEC" w:rsidRDefault="004D0428" w:rsidP="004D0428">
            <w:pPr>
              <w:spacing w:before="240" w:after="0"/>
            </w:pPr>
            <w:r w:rsidRPr="00885AEC">
              <w:t xml:space="preserve">Příloha č. </w:t>
            </w:r>
          </w:p>
          <w:p w:rsidR="004D0428" w:rsidRPr="00885AEC" w:rsidRDefault="004D0428" w:rsidP="004D0428">
            <w:pPr>
              <w:pStyle w:val="Odstavecseseznamem"/>
              <w:numPr>
                <w:ilvl w:val="0"/>
                <w:numId w:val="6"/>
              </w:numPr>
              <w:ind w:left="714" w:hanging="357"/>
              <w:rPr>
                <w:b/>
              </w:rPr>
            </w:pPr>
          </w:p>
        </w:tc>
      </w:tr>
      <w:tr w:rsidR="004D0428" w:rsidTr="004D0428">
        <w:tc>
          <w:tcPr>
            <w:tcW w:w="9062" w:type="dxa"/>
            <w:shd w:val="clear" w:color="auto" w:fill="D5DCE4"/>
          </w:tcPr>
          <w:p w:rsidR="004D0428" w:rsidRDefault="004D0428" w:rsidP="001273BA">
            <w:pPr>
              <w:spacing w:before="240"/>
            </w:pPr>
            <w:r>
              <w:t xml:space="preserve">5. </w:t>
            </w:r>
            <w:r w:rsidRPr="00AE2FB1">
              <w:rPr>
                <w:rFonts w:asciiTheme="minorHAnsi" w:hAnsiTheme="minorHAnsi" w:cstheme="minorHAnsi"/>
                <w:b/>
              </w:rPr>
              <w:t xml:space="preserve">Intenzita využití výstupů projektu </w:t>
            </w:r>
            <w:r>
              <w:rPr>
                <w:rFonts w:asciiTheme="minorHAnsi" w:hAnsiTheme="minorHAnsi" w:cstheme="minorHAnsi"/>
                <w:b/>
              </w:rPr>
              <w:t>týdně</w:t>
            </w:r>
          </w:p>
        </w:tc>
      </w:tr>
      <w:tr w:rsidR="004D0428" w:rsidTr="004D0428">
        <w:tc>
          <w:tcPr>
            <w:tcW w:w="9062" w:type="dxa"/>
          </w:tcPr>
          <w:p w:rsidR="004D0428" w:rsidRPr="008B019F" w:rsidRDefault="004D0428" w:rsidP="001273BA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Splněno: </w:t>
            </w:r>
            <w:r w:rsidRPr="006424CE">
              <w:rPr>
                <w:i/>
              </w:rPr>
              <w:t>(vyberte relevantní odpověď)</w:t>
            </w:r>
          </w:p>
          <w:p w:rsidR="004D0428" w:rsidRDefault="004D0428" w:rsidP="001273BA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 xml:space="preserve">Ano </w:t>
            </w:r>
          </w:p>
          <w:p w:rsidR="004D0428" w:rsidRDefault="004D0428" w:rsidP="001273BA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 xml:space="preserve">Ne </w:t>
            </w:r>
          </w:p>
        </w:tc>
      </w:tr>
      <w:tr w:rsidR="004D0428" w:rsidTr="004D0428">
        <w:tc>
          <w:tcPr>
            <w:tcW w:w="9062" w:type="dxa"/>
          </w:tcPr>
          <w:p w:rsidR="004D0428" w:rsidRPr="008B019F" w:rsidRDefault="004D0428" w:rsidP="001273BA">
            <w:pPr>
              <w:spacing w:before="240"/>
              <w:rPr>
                <w:b/>
              </w:rPr>
            </w:pPr>
            <w:r w:rsidRPr="008B019F">
              <w:rPr>
                <w:b/>
              </w:rPr>
              <w:t>Počet očekávaných bodů:</w:t>
            </w:r>
            <w:r w:rsidRPr="006424CE">
              <w:rPr>
                <w:i/>
              </w:rPr>
              <w:t xml:space="preserve"> (vyberte relevantní odpověď)</w:t>
            </w:r>
          </w:p>
          <w:p w:rsidR="004D0428" w:rsidRDefault="004D0428" w:rsidP="001273BA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10</w:t>
            </w:r>
          </w:p>
          <w:p w:rsidR="004D0428" w:rsidRDefault="004D0428" w:rsidP="001273BA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5</w:t>
            </w:r>
          </w:p>
          <w:p w:rsidR="004D0428" w:rsidRDefault="004D0428" w:rsidP="001273BA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0</w:t>
            </w:r>
          </w:p>
        </w:tc>
      </w:tr>
      <w:tr w:rsidR="004D0428" w:rsidTr="004D0428">
        <w:tc>
          <w:tcPr>
            <w:tcW w:w="9062" w:type="dxa"/>
          </w:tcPr>
          <w:p w:rsidR="004D0428" w:rsidRDefault="004D0428" w:rsidP="001273BA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Zdůvodnění/způsob splnění: </w:t>
            </w:r>
            <w:r w:rsidRPr="006424CE">
              <w:rPr>
                <w:i/>
              </w:rPr>
              <w:t>(vyberte relevantní odpověď)</w:t>
            </w:r>
          </w:p>
          <w:p w:rsidR="004D0428" w:rsidRPr="00802150" w:rsidRDefault="004D0428" w:rsidP="001273BA">
            <w:pPr>
              <w:spacing w:before="240" w:after="0"/>
            </w:pPr>
            <w:r w:rsidRPr="00802150">
              <w:t>Žadatel doložil:</w:t>
            </w:r>
          </w:p>
          <w:p w:rsidR="004D0428" w:rsidRDefault="004D0428" w:rsidP="004D0428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</w:p>
          <w:p w:rsidR="004D0428" w:rsidRPr="004D0428" w:rsidRDefault="004D0428" w:rsidP="004D0428">
            <w:pPr>
              <w:pStyle w:val="Odstavecseseznamem"/>
              <w:widowControl w:val="0"/>
              <w:numPr>
                <w:ilvl w:val="0"/>
                <w:numId w:val="7"/>
              </w:numPr>
              <w:spacing w:after="0"/>
              <w:jc w:val="left"/>
              <w:rPr>
                <w:rFonts w:asciiTheme="minorHAnsi" w:hAnsiTheme="minorHAnsi" w:cstheme="minorHAnsi"/>
              </w:rPr>
            </w:pPr>
            <w:r w:rsidRPr="004D0428">
              <w:rPr>
                <w:rFonts w:asciiTheme="minorHAnsi" w:hAnsiTheme="minorHAnsi" w:cstheme="minorHAnsi"/>
              </w:rPr>
              <w:t>Týdenní rozvrh využití prostor související s pořízením výstupů projektu.</w:t>
            </w:r>
          </w:p>
          <w:p w:rsidR="004D0428" w:rsidRDefault="004D0428" w:rsidP="001273BA">
            <w:pPr>
              <w:pStyle w:val="Odstavecseseznamem"/>
              <w:numPr>
                <w:ilvl w:val="0"/>
                <w:numId w:val="5"/>
              </w:numPr>
              <w:spacing w:before="240"/>
            </w:pPr>
            <w:r>
              <w:rPr>
                <w:rFonts w:asciiTheme="minorHAnsi" w:eastAsia="Times New Roman" w:hAnsiTheme="minorHAnsi" w:cstheme="minorHAnsi"/>
              </w:rPr>
              <w:t xml:space="preserve">Žadatel nedoložil žádnou přílohu a nepožaduje bodové hodnocení </w:t>
            </w:r>
          </w:p>
        </w:tc>
      </w:tr>
      <w:tr w:rsidR="004D0428" w:rsidRPr="00885AEC" w:rsidTr="004D0428">
        <w:tc>
          <w:tcPr>
            <w:tcW w:w="9062" w:type="dxa"/>
          </w:tcPr>
          <w:p w:rsidR="004D0428" w:rsidRDefault="004D0428" w:rsidP="001273BA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Odkaz na doložení: </w:t>
            </w:r>
            <w:r w:rsidRPr="006424CE">
              <w:rPr>
                <w:i/>
              </w:rPr>
              <w:t>(</w:t>
            </w:r>
            <w:r>
              <w:rPr>
                <w:i/>
              </w:rPr>
              <w:t>doplňte odpověď, případně nechejte pole prázdné</w:t>
            </w:r>
            <w:r w:rsidRPr="006424CE">
              <w:rPr>
                <w:i/>
              </w:rPr>
              <w:t>)</w:t>
            </w:r>
          </w:p>
          <w:p w:rsidR="004D0428" w:rsidRPr="00885AEC" w:rsidRDefault="004D0428" w:rsidP="001273BA">
            <w:pPr>
              <w:spacing w:before="240" w:after="0"/>
            </w:pPr>
            <w:r w:rsidRPr="00885AEC">
              <w:t xml:space="preserve">Příloha č. </w:t>
            </w:r>
          </w:p>
          <w:p w:rsidR="004D0428" w:rsidRPr="00885AEC" w:rsidRDefault="004D0428" w:rsidP="001273BA">
            <w:pPr>
              <w:pStyle w:val="Odstavecseseznamem"/>
              <w:numPr>
                <w:ilvl w:val="0"/>
                <w:numId w:val="6"/>
              </w:numPr>
              <w:ind w:left="714" w:hanging="357"/>
              <w:rPr>
                <w:b/>
              </w:rPr>
            </w:pPr>
          </w:p>
        </w:tc>
      </w:tr>
      <w:tr w:rsidR="006B1DE2" w:rsidTr="006B1DE2">
        <w:trPr>
          <w:trHeight w:val="879"/>
        </w:trPr>
        <w:tc>
          <w:tcPr>
            <w:tcW w:w="9062" w:type="dxa"/>
            <w:shd w:val="clear" w:color="auto" w:fill="D5DCE4"/>
          </w:tcPr>
          <w:p w:rsidR="006B1DE2" w:rsidRDefault="006B1DE2" w:rsidP="001273BA">
            <w:pPr>
              <w:spacing w:before="240"/>
            </w:pPr>
            <w:r>
              <w:t xml:space="preserve">6. </w:t>
            </w:r>
            <w:r w:rsidRPr="00AE2FB1">
              <w:rPr>
                <w:rFonts w:asciiTheme="minorHAnsi" w:hAnsiTheme="minorHAnsi" w:cstheme="minorHAnsi"/>
                <w:b/>
              </w:rPr>
              <w:t>Výše celkových způsobilých výdajů, ze kterých je stanovena dotace.</w:t>
            </w:r>
          </w:p>
        </w:tc>
      </w:tr>
      <w:tr w:rsidR="006B1DE2" w:rsidTr="006B1DE2">
        <w:tc>
          <w:tcPr>
            <w:tcW w:w="9062" w:type="dxa"/>
          </w:tcPr>
          <w:p w:rsidR="006B1DE2" w:rsidRPr="008B019F" w:rsidRDefault="006B1DE2" w:rsidP="001273BA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Splněno: </w:t>
            </w:r>
            <w:r w:rsidRPr="006424CE">
              <w:rPr>
                <w:i/>
              </w:rPr>
              <w:t>(vyberte relevantní odpověď)</w:t>
            </w:r>
          </w:p>
          <w:p w:rsidR="006B1DE2" w:rsidRDefault="006B1DE2" w:rsidP="001273BA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 xml:space="preserve">Ano </w:t>
            </w:r>
          </w:p>
          <w:p w:rsidR="006B1DE2" w:rsidRDefault="006B1DE2" w:rsidP="001273BA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 xml:space="preserve">Ne </w:t>
            </w:r>
          </w:p>
        </w:tc>
      </w:tr>
      <w:tr w:rsidR="006B1DE2" w:rsidTr="006B1DE2">
        <w:tc>
          <w:tcPr>
            <w:tcW w:w="9062" w:type="dxa"/>
          </w:tcPr>
          <w:p w:rsidR="006B1DE2" w:rsidRPr="008B019F" w:rsidRDefault="006B1DE2" w:rsidP="001273BA">
            <w:pPr>
              <w:spacing w:before="240"/>
              <w:rPr>
                <w:b/>
              </w:rPr>
            </w:pPr>
            <w:r w:rsidRPr="008B019F">
              <w:rPr>
                <w:b/>
              </w:rPr>
              <w:t>Počet očekávaných bodů:</w:t>
            </w:r>
            <w:r w:rsidRPr="006424CE">
              <w:rPr>
                <w:i/>
              </w:rPr>
              <w:t xml:space="preserve"> (vyberte relevantní odpověď)</w:t>
            </w:r>
          </w:p>
          <w:p w:rsidR="006B1DE2" w:rsidRDefault="006B1DE2" w:rsidP="001273BA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10</w:t>
            </w:r>
          </w:p>
          <w:p w:rsidR="00DE3DE9" w:rsidRDefault="00DE3DE9" w:rsidP="001273BA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5</w:t>
            </w:r>
          </w:p>
          <w:p w:rsidR="006B1DE2" w:rsidRDefault="006B1DE2" w:rsidP="001273BA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0</w:t>
            </w:r>
          </w:p>
        </w:tc>
      </w:tr>
      <w:tr w:rsidR="006B1DE2" w:rsidTr="006B1DE2">
        <w:tc>
          <w:tcPr>
            <w:tcW w:w="9062" w:type="dxa"/>
          </w:tcPr>
          <w:p w:rsidR="006B1DE2" w:rsidRDefault="006B1DE2" w:rsidP="001273BA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Zdůvodnění/způsob splnění: </w:t>
            </w:r>
            <w:r w:rsidRPr="006424CE">
              <w:rPr>
                <w:i/>
              </w:rPr>
              <w:t>(vyberte relevantní odpověď)</w:t>
            </w:r>
          </w:p>
          <w:p w:rsidR="006B1DE2" w:rsidRPr="00802150" w:rsidRDefault="006B1DE2" w:rsidP="001273BA">
            <w:pPr>
              <w:spacing w:before="240" w:after="0"/>
            </w:pPr>
            <w:r w:rsidRPr="00802150">
              <w:t>Žadatel doložil:</w:t>
            </w:r>
          </w:p>
          <w:p w:rsidR="006B1DE2" w:rsidRPr="00EC04DD" w:rsidRDefault="00216184" w:rsidP="001273BA">
            <w:pPr>
              <w:pStyle w:val="Odstavecseseznamem"/>
              <w:numPr>
                <w:ilvl w:val="0"/>
                <w:numId w:val="5"/>
              </w:numPr>
              <w:spacing w:before="240"/>
            </w:pPr>
            <w:r>
              <w:rPr>
                <w:rFonts w:asciiTheme="minorHAnsi" w:eastAsia="Times New Roman" w:hAnsiTheme="minorHAnsi" w:cstheme="minorHAnsi"/>
              </w:rPr>
              <w:t>Rozpočet projektového záměru s odpovídající částkou celkových způsobilých výdajů, ze kterých je stanovena dotace</w:t>
            </w:r>
          </w:p>
          <w:p w:rsidR="006B1DE2" w:rsidRDefault="006B1DE2" w:rsidP="001273BA">
            <w:pPr>
              <w:pStyle w:val="Odstavecseseznamem"/>
              <w:numPr>
                <w:ilvl w:val="0"/>
                <w:numId w:val="5"/>
              </w:numPr>
              <w:spacing w:before="240"/>
            </w:pPr>
            <w:r>
              <w:rPr>
                <w:rFonts w:asciiTheme="minorHAnsi" w:eastAsia="Times New Roman" w:hAnsiTheme="minorHAnsi" w:cstheme="minorHAnsi"/>
              </w:rPr>
              <w:t xml:space="preserve">Žadatel nedoložil žádnou přílohu a nepožaduje bodové hodnocení </w:t>
            </w:r>
          </w:p>
        </w:tc>
      </w:tr>
      <w:tr w:rsidR="006B1DE2" w:rsidRPr="00885AEC" w:rsidTr="006B1DE2">
        <w:tc>
          <w:tcPr>
            <w:tcW w:w="9062" w:type="dxa"/>
          </w:tcPr>
          <w:p w:rsidR="006B1DE2" w:rsidRDefault="006B1DE2" w:rsidP="001273BA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Odkaz na doložení: </w:t>
            </w:r>
            <w:r w:rsidRPr="006424CE">
              <w:rPr>
                <w:i/>
              </w:rPr>
              <w:t>(</w:t>
            </w:r>
            <w:r>
              <w:rPr>
                <w:i/>
              </w:rPr>
              <w:t>doplňte odpověď, případně nechejte pole prázdné</w:t>
            </w:r>
            <w:r w:rsidRPr="006424CE">
              <w:rPr>
                <w:i/>
              </w:rPr>
              <w:t>)</w:t>
            </w:r>
          </w:p>
          <w:p w:rsidR="006B1DE2" w:rsidRPr="00885AEC" w:rsidRDefault="006B1DE2" w:rsidP="001273BA">
            <w:pPr>
              <w:spacing w:before="240" w:after="0"/>
            </w:pPr>
            <w:r w:rsidRPr="00885AEC">
              <w:t xml:space="preserve">Příloha č. </w:t>
            </w:r>
          </w:p>
          <w:p w:rsidR="006B1DE2" w:rsidRPr="00885AEC" w:rsidRDefault="006B1DE2" w:rsidP="001273BA">
            <w:pPr>
              <w:pStyle w:val="Odstavecseseznamem"/>
              <w:numPr>
                <w:ilvl w:val="0"/>
                <w:numId w:val="6"/>
              </w:numPr>
              <w:ind w:left="714" w:hanging="357"/>
              <w:rPr>
                <w:b/>
              </w:rPr>
            </w:pPr>
          </w:p>
        </w:tc>
      </w:tr>
      <w:tr w:rsidR="001B163D" w:rsidTr="00125A3B">
        <w:tc>
          <w:tcPr>
            <w:tcW w:w="9062" w:type="dxa"/>
            <w:shd w:val="clear" w:color="auto" w:fill="D5DCE4"/>
          </w:tcPr>
          <w:p w:rsidR="001B163D" w:rsidRDefault="001B163D" w:rsidP="001273BA">
            <w:pPr>
              <w:spacing w:before="240"/>
            </w:pPr>
            <w:r>
              <w:t xml:space="preserve">7. </w:t>
            </w:r>
            <w:r w:rsidRPr="00EE413B">
              <w:rPr>
                <w:rFonts w:asciiTheme="minorHAnsi" w:hAnsiTheme="minorHAnsi" w:cstheme="minorHAnsi"/>
                <w:b/>
              </w:rPr>
              <w:t xml:space="preserve">Realizace projektu vytvoří podmínky pro realizaci výuky </w:t>
            </w:r>
            <w:r>
              <w:rPr>
                <w:rFonts w:asciiTheme="minorHAnsi" w:hAnsiTheme="minorHAnsi" w:cstheme="minorHAnsi"/>
                <w:b/>
              </w:rPr>
              <w:t xml:space="preserve">nebo zájmového vzdělávání </w:t>
            </w:r>
            <w:r w:rsidRPr="00EE413B">
              <w:rPr>
                <w:rFonts w:asciiTheme="minorHAnsi" w:hAnsiTheme="minorHAnsi" w:cstheme="minorHAnsi"/>
                <w:b/>
              </w:rPr>
              <w:t>s aktivním zapojením žáků</w:t>
            </w:r>
          </w:p>
        </w:tc>
      </w:tr>
      <w:tr w:rsidR="001B163D" w:rsidTr="001B163D">
        <w:tc>
          <w:tcPr>
            <w:tcW w:w="9062" w:type="dxa"/>
          </w:tcPr>
          <w:p w:rsidR="001B163D" w:rsidRPr="008B019F" w:rsidRDefault="001B163D" w:rsidP="001273BA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Splněno: </w:t>
            </w:r>
            <w:r w:rsidRPr="006424CE">
              <w:rPr>
                <w:i/>
              </w:rPr>
              <w:t>(vyberte relevantní odpověď)</w:t>
            </w:r>
          </w:p>
          <w:p w:rsidR="001B163D" w:rsidRDefault="001B163D" w:rsidP="001273BA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 xml:space="preserve">Ano </w:t>
            </w:r>
          </w:p>
          <w:p w:rsidR="001B163D" w:rsidRDefault="001B163D" w:rsidP="001273BA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 xml:space="preserve">Ne </w:t>
            </w:r>
          </w:p>
        </w:tc>
      </w:tr>
      <w:tr w:rsidR="001B163D" w:rsidTr="001B163D">
        <w:tc>
          <w:tcPr>
            <w:tcW w:w="9062" w:type="dxa"/>
          </w:tcPr>
          <w:p w:rsidR="001B163D" w:rsidRPr="008B019F" w:rsidRDefault="001B163D" w:rsidP="001273BA">
            <w:pPr>
              <w:spacing w:before="240"/>
              <w:rPr>
                <w:b/>
              </w:rPr>
            </w:pPr>
            <w:r w:rsidRPr="008B019F">
              <w:rPr>
                <w:b/>
              </w:rPr>
              <w:t>Počet očekávaných bodů:</w:t>
            </w:r>
            <w:r w:rsidRPr="006424CE">
              <w:rPr>
                <w:i/>
              </w:rPr>
              <w:t xml:space="preserve"> (vyberte relevantní odpověď)</w:t>
            </w:r>
          </w:p>
          <w:p w:rsidR="001B163D" w:rsidRDefault="001B163D" w:rsidP="001273BA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10</w:t>
            </w:r>
          </w:p>
          <w:p w:rsidR="001B163D" w:rsidRDefault="001B163D" w:rsidP="001273BA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0</w:t>
            </w:r>
          </w:p>
        </w:tc>
      </w:tr>
      <w:tr w:rsidR="001B163D" w:rsidTr="001B163D">
        <w:tc>
          <w:tcPr>
            <w:tcW w:w="9062" w:type="dxa"/>
          </w:tcPr>
          <w:p w:rsidR="001B163D" w:rsidRDefault="001B163D" w:rsidP="001273BA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Zdůvodnění/způsob splnění: </w:t>
            </w:r>
            <w:r w:rsidRPr="006424CE">
              <w:rPr>
                <w:i/>
              </w:rPr>
              <w:t>(vyberte relevantní odpověď)</w:t>
            </w:r>
          </w:p>
          <w:p w:rsidR="001B163D" w:rsidRPr="00802150" w:rsidRDefault="001B163D" w:rsidP="001273BA">
            <w:pPr>
              <w:spacing w:before="240" w:after="0"/>
            </w:pPr>
            <w:r w:rsidRPr="00802150">
              <w:t>Žadatel doložil:</w:t>
            </w:r>
          </w:p>
          <w:p w:rsidR="001B163D" w:rsidRPr="001B163D" w:rsidRDefault="001B163D" w:rsidP="001B163D">
            <w:pPr>
              <w:pStyle w:val="Odstavecseseznamem"/>
              <w:numPr>
                <w:ilvl w:val="0"/>
                <w:numId w:val="5"/>
              </w:numPr>
              <w:spacing w:before="240"/>
              <w:rPr>
                <w:rFonts w:asciiTheme="minorHAnsi" w:eastAsia="Times New Roman" w:hAnsiTheme="minorHAnsi" w:cstheme="minorHAnsi"/>
              </w:rPr>
            </w:pPr>
            <w:r w:rsidRPr="001B163D">
              <w:rPr>
                <w:rFonts w:asciiTheme="minorHAnsi" w:eastAsia="Times New Roman" w:hAnsiTheme="minorHAnsi" w:cstheme="minorHAnsi"/>
              </w:rPr>
              <w:t>Popis</w:t>
            </w:r>
            <w:r>
              <w:rPr>
                <w:rFonts w:asciiTheme="minorHAnsi" w:eastAsia="Times New Roman" w:hAnsiTheme="minorHAnsi" w:cstheme="minorHAnsi"/>
              </w:rPr>
              <w:t>,</w:t>
            </w:r>
            <w:r w:rsidRPr="001B163D">
              <w:rPr>
                <w:rFonts w:asciiTheme="minorHAnsi" w:eastAsia="Times New Roman" w:hAnsiTheme="minorHAnsi" w:cstheme="minorHAnsi"/>
              </w:rPr>
              <w:t xml:space="preserve"> zda realizace projektu povede k vytvoření technických, prostorových nebo materiálních podmínek, které umožňují realizaci výuky nebo zájmového vzdělávání s aktivním zapojením žáků formami prá</w:t>
            </w:r>
            <w:r>
              <w:rPr>
                <w:rFonts w:asciiTheme="minorHAnsi" w:eastAsia="Times New Roman" w:hAnsiTheme="minorHAnsi" w:cstheme="minorHAnsi"/>
              </w:rPr>
              <w:t>ce odlišnými od frontální výuky ve Formuláři projektového záměru</w:t>
            </w:r>
          </w:p>
          <w:p w:rsidR="001B163D" w:rsidRDefault="001B163D" w:rsidP="001273BA">
            <w:pPr>
              <w:pStyle w:val="Odstavecseseznamem"/>
              <w:numPr>
                <w:ilvl w:val="0"/>
                <w:numId w:val="5"/>
              </w:numPr>
              <w:spacing w:before="240"/>
            </w:pPr>
            <w:r>
              <w:rPr>
                <w:rFonts w:asciiTheme="minorHAnsi" w:eastAsia="Times New Roman" w:hAnsiTheme="minorHAnsi" w:cstheme="minorHAnsi"/>
              </w:rPr>
              <w:t xml:space="preserve">Žadatel nedoložil žádnou přílohu a nepožaduje bodové hodnocení </w:t>
            </w:r>
          </w:p>
        </w:tc>
      </w:tr>
      <w:tr w:rsidR="001B163D" w:rsidRPr="00885AEC" w:rsidTr="001B163D">
        <w:tc>
          <w:tcPr>
            <w:tcW w:w="9062" w:type="dxa"/>
          </w:tcPr>
          <w:p w:rsidR="001B163D" w:rsidRDefault="001B163D" w:rsidP="001273BA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Odkaz na doložení: </w:t>
            </w:r>
            <w:r w:rsidRPr="006424CE">
              <w:rPr>
                <w:i/>
              </w:rPr>
              <w:t>(</w:t>
            </w:r>
            <w:r>
              <w:rPr>
                <w:i/>
              </w:rPr>
              <w:t>doplňte odpověď, případně nechejte pole prázdné</w:t>
            </w:r>
            <w:r w:rsidRPr="006424CE">
              <w:rPr>
                <w:i/>
              </w:rPr>
              <w:t>)</w:t>
            </w:r>
          </w:p>
          <w:p w:rsidR="001B163D" w:rsidRPr="00885AEC" w:rsidRDefault="001B163D" w:rsidP="001273BA">
            <w:pPr>
              <w:spacing w:before="240" w:after="0"/>
            </w:pPr>
            <w:r>
              <w:t>Strana a odstavec textu, kde je popis uveden:</w:t>
            </w:r>
            <w:r w:rsidRPr="00885AEC">
              <w:t xml:space="preserve"> </w:t>
            </w:r>
          </w:p>
          <w:p w:rsidR="001B163D" w:rsidRPr="00885AEC" w:rsidRDefault="001B163D" w:rsidP="001273BA">
            <w:pPr>
              <w:pStyle w:val="Odstavecseseznamem"/>
              <w:numPr>
                <w:ilvl w:val="0"/>
                <w:numId w:val="6"/>
              </w:numPr>
              <w:ind w:left="714" w:hanging="357"/>
              <w:rPr>
                <w:b/>
              </w:rPr>
            </w:pPr>
          </w:p>
        </w:tc>
      </w:tr>
      <w:tr w:rsidR="006147D0" w:rsidTr="006147D0">
        <w:tc>
          <w:tcPr>
            <w:tcW w:w="9062" w:type="dxa"/>
            <w:shd w:val="clear" w:color="auto" w:fill="D5DCE4"/>
          </w:tcPr>
          <w:p w:rsidR="006147D0" w:rsidRDefault="006147D0" w:rsidP="001273BA">
            <w:pPr>
              <w:spacing w:before="240"/>
            </w:pPr>
            <w:r>
              <w:t xml:space="preserve">8. </w:t>
            </w:r>
            <w:r w:rsidRPr="00F64F3F">
              <w:rPr>
                <w:rFonts w:asciiTheme="minorHAnsi" w:eastAsia="Arial" w:hAnsiTheme="minorHAnsi" w:cstheme="minorHAnsi"/>
                <w:b/>
              </w:rPr>
              <w:t>Doposud nepodpořený žadatel v rámci výzev MAS – IROP 21+</w:t>
            </w:r>
          </w:p>
        </w:tc>
      </w:tr>
      <w:tr w:rsidR="006147D0" w:rsidTr="006147D0">
        <w:tc>
          <w:tcPr>
            <w:tcW w:w="9062" w:type="dxa"/>
          </w:tcPr>
          <w:p w:rsidR="006147D0" w:rsidRPr="008B019F" w:rsidRDefault="006147D0" w:rsidP="001273BA">
            <w:pPr>
              <w:spacing w:before="240"/>
              <w:rPr>
                <w:b/>
              </w:rPr>
            </w:pPr>
            <w:r w:rsidRPr="008B019F">
              <w:rPr>
                <w:b/>
              </w:rPr>
              <w:t xml:space="preserve">Splněno: </w:t>
            </w:r>
            <w:r w:rsidRPr="006424CE">
              <w:rPr>
                <w:i/>
              </w:rPr>
              <w:t>(vyberte relevantní odpověď)</w:t>
            </w:r>
          </w:p>
          <w:p w:rsidR="006147D0" w:rsidRDefault="006147D0" w:rsidP="001273BA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 xml:space="preserve">Ano </w:t>
            </w:r>
          </w:p>
          <w:p w:rsidR="006147D0" w:rsidRDefault="006147D0" w:rsidP="001273BA">
            <w:pPr>
              <w:pStyle w:val="Odstavecseseznamem"/>
              <w:numPr>
                <w:ilvl w:val="0"/>
                <w:numId w:val="3"/>
              </w:numPr>
              <w:spacing w:before="240"/>
            </w:pPr>
            <w:r>
              <w:t xml:space="preserve">Ne </w:t>
            </w:r>
          </w:p>
        </w:tc>
      </w:tr>
      <w:tr w:rsidR="006147D0" w:rsidTr="006147D0">
        <w:tc>
          <w:tcPr>
            <w:tcW w:w="9062" w:type="dxa"/>
          </w:tcPr>
          <w:p w:rsidR="006147D0" w:rsidRPr="008B019F" w:rsidRDefault="006147D0" w:rsidP="001273BA">
            <w:pPr>
              <w:spacing w:before="240"/>
              <w:rPr>
                <w:b/>
              </w:rPr>
            </w:pPr>
            <w:r w:rsidRPr="008B019F">
              <w:rPr>
                <w:b/>
              </w:rPr>
              <w:t>Počet očekávaných bodů:</w:t>
            </w:r>
            <w:r w:rsidRPr="006424CE">
              <w:rPr>
                <w:i/>
              </w:rPr>
              <w:t xml:space="preserve"> (vyberte relevantní odpověď)</w:t>
            </w:r>
          </w:p>
          <w:p w:rsidR="006147D0" w:rsidRDefault="006147D0" w:rsidP="001273BA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5</w:t>
            </w:r>
          </w:p>
          <w:p w:rsidR="006147D0" w:rsidRDefault="006147D0" w:rsidP="001273BA">
            <w:pPr>
              <w:pStyle w:val="Odstavecseseznamem"/>
              <w:numPr>
                <w:ilvl w:val="0"/>
                <w:numId w:val="4"/>
              </w:numPr>
              <w:spacing w:before="240"/>
            </w:pPr>
            <w:r>
              <w:t>0</w:t>
            </w:r>
          </w:p>
        </w:tc>
      </w:tr>
    </w:tbl>
    <w:p w:rsidR="0028226F" w:rsidRDefault="0028226F" w:rsidP="0028226F">
      <w:pPr>
        <w:spacing w:before="240"/>
      </w:pPr>
    </w:p>
    <w:p w:rsidR="00382402" w:rsidRDefault="00382402" w:rsidP="00382402">
      <w:pPr>
        <w:pStyle w:val="Odstavecseseznamem"/>
        <w:numPr>
          <w:ilvl w:val="0"/>
          <w:numId w:val="1"/>
        </w:numPr>
        <w:spacing w:before="240"/>
        <w:ind w:left="714" w:hanging="357"/>
      </w:pPr>
      <w:r>
        <w:t>PŘÍLOHY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3969"/>
        <w:gridCol w:w="4399"/>
      </w:tblGrid>
      <w:tr w:rsidR="00382402" w:rsidTr="00DD246E">
        <w:tc>
          <w:tcPr>
            <w:tcW w:w="846" w:type="dxa"/>
            <w:shd w:val="clear" w:color="auto" w:fill="D5DCE4"/>
          </w:tcPr>
          <w:p w:rsidR="00382402" w:rsidRPr="005E6AB0" w:rsidRDefault="00382402" w:rsidP="00DD246E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>Pořadí</w:t>
            </w:r>
          </w:p>
        </w:tc>
        <w:tc>
          <w:tcPr>
            <w:tcW w:w="3969" w:type="dxa"/>
            <w:shd w:val="clear" w:color="auto" w:fill="D5DCE4"/>
          </w:tcPr>
          <w:p w:rsidR="00382402" w:rsidRPr="005E6AB0" w:rsidRDefault="00382402" w:rsidP="00DD246E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>Název přílohy</w:t>
            </w:r>
          </w:p>
        </w:tc>
        <w:tc>
          <w:tcPr>
            <w:tcW w:w="4399" w:type="dxa"/>
            <w:shd w:val="clear" w:color="auto" w:fill="D5DCE4"/>
          </w:tcPr>
          <w:p w:rsidR="00382402" w:rsidRPr="005E6AB0" w:rsidRDefault="00382402" w:rsidP="00DD246E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>Účel přílohy</w:t>
            </w:r>
          </w:p>
        </w:tc>
      </w:tr>
      <w:tr w:rsidR="00382402" w:rsidTr="00DD246E">
        <w:tc>
          <w:tcPr>
            <w:tcW w:w="846" w:type="dxa"/>
          </w:tcPr>
          <w:p w:rsidR="00382402" w:rsidRDefault="00382402" w:rsidP="00DD246E">
            <w:pPr>
              <w:spacing w:before="240"/>
            </w:pPr>
            <w:r>
              <w:t>1.</w:t>
            </w:r>
          </w:p>
        </w:tc>
        <w:tc>
          <w:tcPr>
            <w:tcW w:w="3969" w:type="dxa"/>
          </w:tcPr>
          <w:p w:rsidR="00382402" w:rsidRDefault="00382402" w:rsidP="00DD246E">
            <w:pPr>
              <w:spacing w:before="240"/>
            </w:pPr>
          </w:p>
        </w:tc>
        <w:tc>
          <w:tcPr>
            <w:tcW w:w="4399" w:type="dxa"/>
          </w:tcPr>
          <w:p w:rsidR="00382402" w:rsidRDefault="00382402" w:rsidP="00DD246E">
            <w:pPr>
              <w:spacing w:before="240"/>
            </w:pPr>
          </w:p>
        </w:tc>
      </w:tr>
      <w:tr w:rsidR="00382402" w:rsidTr="00DD246E">
        <w:tc>
          <w:tcPr>
            <w:tcW w:w="846" w:type="dxa"/>
          </w:tcPr>
          <w:p w:rsidR="00382402" w:rsidRDefault="00382402" w:rsidP="00DD246E">
            <w:pPr>
              <w:spacing w:before="240"/>
            </w:pPr>
            <w:r>
              <w:t>2.</w:t>
            </w:r>
          </w:p>
        </w:tc>
        <w:tc>
          <w:tcPr>
            <w:tcW w:w="3969" w:type="dxa"/>
          </w:tcPr>
          <w:p w:rsidR="00382402" w:rsidRDefault="00382402" w:rsidP="00DD246E">
            <w:pPr>
              <w:spacing w:before="240"/>
            </w:pPr>
          </w:p>
        </w:tc>
        <w:tc>
          <w:tcPr>
            <w:tcW w:w="4399" w:type="dxa"/>
          </w:tcPr>
          <w:p w:rsidR="00382402" w:rsidRDefault="00382402" w:rsidP="00DD246E">
            <w:pPr>
              <w:spacing w:before="240"/>
            </w:pPr>
          </w:p>
        </w:tc>
      </w:tr>
      <w:tr w:rsidR="00382402" w:rsidTr="00DD246E">
        <w:tc>
          <w:tcPr>
            <w:tcW w:w="846" w:type="dxa"/>
          </w:tcPr>
          <w:p w:rsidR="00382402" w:rsidRDefault="00382402" w:rsidP="00DD246E">
            <w:pPr>
              <w:spacing w:before="240"/>
            </w:pPr>
            <w:r>
              <w:t>3.</w:t>
            </w:r>
          </w:p>
        </w:tc>
        <w:tc>
          <w:tcPr>
            <w:tcW w:w="3969" w:type="dxa"/>
          </w:tcPr>
          <w:p w:rsidR="00382402" w:rsidRDefault="00382402" w:rsidP="00DD246E">
            <w:pPr>
              <w:spacing w:before="240"/>
            </w:pPr>
          </w:p>
        </w:tc>
        <w:tc>
          <w:tcPr>
            <w:tcW w:w="4399" w:type="dxa"/>
          </w:tcPr>
          <w:p w:rsidR="00382402" w:rsidRDefault="00382402" w:rsidP="00DD246E">
            <w:pPr>
              <w:spacing w:before="240"/>
            </w:pPr>
          </w:p>
        </w:tc>
      </w:tr>
      <w:tr w:rsidR="00D84DAD" w:rsidTr="00DD246E">
        <w:tc>
          <w:tcPr>
            <w:tcW w:w="846" w:type="dxa"/>
          </w:tcPr>
          <w:p w:rsidR="00D84DAD" w:rsidRDefault="00D84DAD" w:rsidP="00DD246E">
            <w:pPr>
              <w:spacing w:before="240"/>
            </w:pPr>
            <w:r>
              <w:t>4.</w:t>
            </w:r>
          </w:p>
        </w:tc>
        <w:tc>
          <w:tcPr>
            <w:tcW w:w="3969" w:type="dxa"/>
          </w:tcPr>
          <w:p w:rsidR="00D84DAD" w:rsidRDefault="00D84DAD" w:rsidP="00DD246E">
            <w:pPr>
              <w:spacing w:before="240"/>
            </w:pPr>
          </w:p>
        </w:tc>
        <w:tc>
          <w:tcPr>
            <w:tcW w:w="4399" w:type="dxa"/>
          </w:tcPr>
          <w:p w:rsidR="00D84DAD" w:rsidRDefault="00D84DAD" w:rsidP="00DD246E">
            <w:pPr>
              <w:spacing w:before="240"/>
            </w:pPr>
          </w:p>
        </w:tc>
      </w:tr>
      <w:tr w:rsidR="00D84DAD" w:rsidTr="00DD246E">
        <w:tc>
          <w:tcPr>
            <w:tcW w:w="846" w:type="dxa"/>
          </w:tcPr>
          <w:p w:rsidR="00D84DAD" w:rsidRDefault="00D84DAD" w:rsidP="00DD246E">
            <w:pPr>
              <w:spacing w:before="240"/>
            </w:pPr>
            <w:r>
              <w:t>5.</w:t>
            </w:r>
          </w:p>
        </w:tc>
        <w:tc>
          <w:tcPr>
            <w:tcW w:w="3969" w:type="dxa"/>
          </w:tcPr>
          <w:p w:rsidR="00D84DAD" w:rsidRDefault="00D84DAD" w:rsidP="00DD246E">
            <w:pPr>
              <w:spacing w:before="240"/>
            </w:pPr>
          </w:p>
        </w:tc>
        <w:tc>
          <w:tcPr>
            <w:tcW w:w="4399" w:type="dxa"/>
          </w:tcPr>
          <w:p w:rsidR="00D84DAD" w:rsidRDefault="00D84DAD" w:rsidP="00DD246E">
            <w:pPr>
              <w:spacing w:before="240"/>
            </w:pPr>
          </w:p>
        </w:tc>
      </w:tr>
      <w:tr w:rsidR="00D84DAD" w:rsidTr="00DD246E">
        <w:tc>
          <w:tcPr>
            <w:tcW w:w="846" w:type="dxa"/>
          </w:tcPr>
          <w:p w:rsidR="00D84DAD" w:rsidRDefault="00D84DAD" w:rsidP="00DD246E">
            <w:pPr>
              <w:spacing w:before="240"/>
            </w:pPr>
            <w:r>
              <w:t>6.</w:t>
            </w:r>
          </w:p>
        </w:tc>
        <w:tc>
          <w:tcPr>
            <w:tcW w:w="3969" w:type="dxa"/>
          </w:tcPr>
          <w:p w:rsidR="00D84DAD" w:rsidRDefault="00D84DAD" w:rsidP="00DD246E">
            <w:pPr>
              <w:spacing w:before="240"/>
            </w:pPr>
          </w:p>
        </w:tc>
        <w:tc>
          <w:tcPr>
            <w:tcW w:w="4399" w:type="dxa"/>
          </w:tcPr>
          <w:p w:rsidR="00D84DAD" w:rsidRDefault="00D84DAD" w:rsidP="00DD246E">
            <w:pPr>
              <w:spacing w:before="240"/>
            </w:pPr>
          </w:p>
        </w:tc>
      </w:tr>
      <w:tr w:rsidR="00FC0C3E" w:rsidTr="00DD246E">
        <w:tc>
          <w:tcPr>
            <w:tcW w:w="846" w:type="dxa"/>
          </w:tcPr>
          <w:p w:rsidR="00FC0C3E" w:rsidRDefault="00FC0C3E" w:rsidP="00DD246E">
            <w:pPr>
              <w:spacing w:before="240"/>
            </w:pPr>
            <w:r>
              <w:t>7.</w:t>
            </w:r>
          </w:p>
        </w:tc>
        <w:tc>
          <w:tcPr>
            <w:tcW w:w="3969" w:type="dxa"/>
          </w:tcPr>
          <w:p w:rsidR="00FC0C3E" w:rsidRDefault="00FC0C3E" w:rsidP="00DD246E">
            <w:pPr>
              <w:spacing w:before="240"/>
            </w:pPr>
          </w:p>
        </w:tc>
        <w:tc>
          <w:tcPr>
            <w:tcW w:w="4399" w:type="dxa"/>
          </w:tcPr>
          <w:p w:rsidR="00FC0C3E" w:rsidRDefault="00FC0C3E" w:rsidP="00DD246E">
            <w:pPr>
              <w:spacing w:before="240"/>
            </w:pPr>
          </w:p>
        </w:tc>
      </w:tr>
    </w:tbl>
    <w:p w:rsidR="00382402" w:rsidRPr="00E52998" w:rsidRDefault="00382402" w:rsidP="00382402">
      <w:pPr>
        <w:spacing w:before="240"/>
      </w:pPr>
    </w:p>
    <w:p w:rsidR="00382402" w:rsidRDefault="00382402" w:rsidP="00382402">
      <w:pPr>
        <w:tabs>
          <w:tab w:val="left" w:pos="1730"/>
        </w:tabs>
      </w:pPr>
      <w:r>
        <w:t>8. PODPIS PROJEKTOVÉHO ZÁMĚRU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2402" w:rsidTr="0012349F">
        <w:trPr>
          <w:trHeight w:val="835"/>
        </w:trPr>
        <w:tc>
          <w:tcPr>
            <w:tcW w:w="4531" w:type="dxa"/>
            <w:shd w:val="clear" w:color="auto" w:fill="D5DCE4"/>
          </w:tcPr>
          <w:p w:rsidR="00382402" w:rsidRPr="005E6AB0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 xml:space="preserve">Datum a místo </w:t>
            </w:r>
          </w:p>
        </w:tc>
        <w:tc>
          <w:tcPr>
            <w:tcW w:w="4531" w:type="dxa"/>
          </w:tcPr>
          <w:p w:rsidR="00382402" w:rsidRDefault="00382402" w:rsidP="00DD246E">
            <w:pPr>
              <w:tabs>
                <w:tab w:val="left" w:pos="1730"/>
              </w:tabs>
            </w:pPr>
          </w:p>
        </w:tc>
      </w:tr>
      <w:tr w:rsidR="00382402" w:rsidTr="00DD246E">
        <w:tc>
          <w:tcPr>
            <w:tcW w:w="4531" w:type="dxa"/>
            <w:shd w:val="clear" w:color="auto" w:fill="D5DCE4"/>
          </w:tcPr>
          <w:p w:rsidR="00382402" w:rsidRPr="005E6AB0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>Jméno a příjmení statutárního zástupce/ osoby pověřené k podání projektového záměru</w:t>
            </w:r>
          </w:p>
        </w:tc>
        <w:tc>
          <w:tcPr>
            <w:tcW w:w="4531" w:type="dxa"/>
          </w:tcPr>
          <w:p w:rsidR="00382402" w:rsidRDefault="00382402" w:rsidP="00DD246E">
            <w:pPr>
              <w:tabs>
                <w:tab w:val="left" w:pos="1730"/>
              </w:tabs>
            </w:pPr>
          </w:p>
        </w:tc>
      </w:tr>
      <w:tr w:rsidR="00382402" w:rsidTr="00FC0C3E">
        <w:trPr>
          <w:trHeight w:val="723"/>
        </w:trPr>
        <w:tc>
          <w:tcPr>
            <w:tcW w:w="4531" w:type="dxa"/>
            <w:shd w:val="clear" w:color="auto" w:fill="D5DCE4"/>
          </w:tcPr>
          <w:p w:rsidR="00382402" w:rsidRPr="005E6AB0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>Podpis (může být i elektronický)</w:t>
            </w:r>
            <w:bookmarkStart w:id="3" w:name="_GoBack"/>
            <w:bookmarkEnd w:id="3"/>
          </w:p>
        </w:tc>
        <w:tc>
          <w:tcPr>
            <w:tcW w:w="4531" w:type="dxa"/>
          </w:tcPr>
          <w:p w:rsidR="00382402" w:rsidRDefault="00382402" w:rsidP="00DD246E">
            <w:pPr>
              <w:tabs>
                <w:tab w:val="left" w:pos="1730"/>
              </w:tabs>
            </w:pPr>
          </w:p>
        </w:tc>
      </w:tr>
    </w:tbl>
    <w:p w:rsidR="00B0050E" w:rsidRDefault="00B0050E"/>
    <w:sectPr w:rsidR="00B0050E" w:rsidSect="005F6F2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405" w:rsidRDefault="00DD0405" w:rsidP="00DD0405">
      <w:pPr>
        <w:spacing w:after="0"/>
      </w:pPr>
      <w:r>
        <w:separator/>
      </w:r>
    </w:p>
  </w:endnote>
  <w:endnote w:type="continuationSeparator" w:id="0">
    <w:p w:rsidR="00DD0405" w:rsidRDefault="00DD0405" w:rsidP="00DD0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103793"/>
      <w:docPartObj>
        <w:docPartGallery w:val="Page Numbers (Bottom of Page)"/>
        <w:docPartUnique/>
      </w:docPartObj>
    </w:sdtPr>
    <w:sdtEndPr/>
    <w:sdtContent>
      <w:p w:rsidR="00125A3B" w:rsidRDefault="00125A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320">
          <w:rPr>
            <w:noProof/>
          </w:rPr>
          <w:t>11</w:t>
        </w:r>
        <w:r>
          <w:fldChar w:fldCharType="end"/>
        </w:r>
      </w:p>
    </w:sdtContent>
  </w:sdt>
  <w:p w:rsidR="00125A3B" w:rsidRDefault="00125A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92370"/>
      <w:docPartObj>
        <w:docPartGallery w:val="Page Numbers (Bottom of Page)"/>
        <w:docPartUnique/>
      </w:docPartObj>
    </w:sdtPr>
    <w:sdtEndPr/>
    <w:sdtContent>
      <w:p w:rsidR="00125A3B" w:rsidRDefault="00125A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320">
          <w:rPr>
            <w:noProof/>
          </w:rPr>
          <w:t>1</w:t>
        </w:r>
        <w:r>
          <w:fldChar w:fldCharType="end"/>
        </w:r>
      </w:p>
    </w:sdtContent>
  </w:sdt>
  <w:p w:rsidR="00125A3B" w:rsidRDefault="00125A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405" w:rsidRDefault="00DD0405" w:rsidP="00DD0405">
      <w:pPr>
        <w:spacing w:after="0"/>
      </w:pPr>
      <w:r>
        <w:separator/>
      </w:r>
    </w:p>
  </w:footnote>
  <w:footnote w:type="continuationSeparator" w:id="0">
    <w:p w:rsidR="00DD0405" w:rsidRDefault="00DD0405" w:rsidP="00DD0405">
      <w:pPr>
        <w:spacing w:after="0"/>
      </w:pPr>
      <w:r>
        <w:continuationSeparator/>
      </w:r>
    </w:p>
  </w:footnote>
  <w:footnote w:id="1">
    <w:p w:rsidR="00C14D23" w:rsidRDefault="00C14D23" w:rsidP="00C14D23">
      <w:pPr>
        <w:pStyle w:val="Textpoznpodarou"/>
        <w:jc w:val="both"/>
      </w:pPr>
      <w:r w:rsidRPr="008A53E6">
        <w:rPr>
          <w:rStyle w:val="Znakapoznpodarou"/>
        </w:rPr>
        <w:footnoteRef/>
      </w:r>
      <w:r w:rsidRPr="008A53E6">
        <w:t xml:space="preserve"> Schopnost práce s digitálními technologiemi je podporována v souladu s kap. </w:t>
      </w:r>
      <w:r>
        <w:t>3</w:t>
      </w:r>
      <w:r w:rsidRPr="008A53E6">
        <w:t xml:space="preserve">.3 </w:t>
      </w:r>
      <w:proofErr w:type="spellStart"/>
      <w:r w:rsidRPr="008A53E6">
        <w:t>Spec</w:t>
      </w:r>
      <w:proofErr w:type="spellEnd"/>
      <w:r w:rsidRPr="008A53E6">
        <w:t xml:space="preserve">. </w:t>
      </w:r>
      <w:proofErr w:type="gramStart"/>
      <w:r w:rsidRPr="008A53E6">
        <w:t>pravidel</w:t>
      </w:r>
      <w:proofErr w:type="gramEnd"/>
      <w:r w:rsidRPr="008A53E6">
        <w:t xml:space="preserve"> ve vazbě na cizí jazyk, přírodní vědy a polytechnické vzdělávání a dále prostřednictvím odborných učeben pro výuku informatiky.</w:t>
      </w:r>
      <w:r w:rsidRPr="00E366B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63D" w:rsidRDefault="001B163D">
    <w:pPr>
      <w:pStyle w:val="Zhlav"/>
      <w:jc w:val="center"/>
    </w:pPr>
  </w:p>
  <w:p w:rsidR="001B163D" w:rsidRDefault="001B16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F20" w:rsidRDefault="0042577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5062855</wp:posOffset>
          </wp:positionH>
          <wp:positionV relativeFrom="paragraph">
            <wp:posOffset>-230505</wp:posOffset>
          </wp:positionV>
          <wp:extent cx="740866" cy="640583"/>
          <wp:effectExtent l="0" t="0" r="254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 zakladni varianta log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866" cy="640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6F2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-107315</wp:posOffset>
          </wp:positionH>
          <wp:positionV relativeFrom="paragraph">
            <wp:posOffset>-228600</wp:posOffset>
          </wp:positionV>
          <wp:extent cx="3695700" cy="4457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35C0"/>
    <w:multiLevelType w:val="hybridMultilevel"/>
    <w:tmpl w:val="7A709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44D8E"/>
    <w:multiLevelType w:val="hybridMultilevel"/>
    <w:tmpl w:val="2A0C5BE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7F36029"/>
    <w:multiLevelType w:val="hybridMultilevel"/>
    <w:tmpl w:val="59CC6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F1FC2"/>
    <w:multiLevelType w:val="hybridMultilevel"/>
    <w:tmpl w:val="50704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2A882"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43232"/>
    <w:multiLevelType w:val="multilevel"/>
    <w:tmpl w:val="A79A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85E77"/>
    <w:multiLevelType w:val="hybridMultilevel"/>
    <w:tmpl w:val="77D21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97196"/>
    <w:multiLevelType w:val="hybridMultilevel"/>
    <w:tmpl w:val="BCB04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426A1"/>
    <w:multiLevelType w:val="hybridMultilevel"/>
    <w:tmpl w:val="565ED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71A2F"/>
    <w:multiLevelType w:val="hybridMultilevel"/>
    <w:tmpl w:val="786AF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004F7"/>
    <w:multiLevelType w:val="hybridMultilevel"/>
    <w:tmpl w:val="60CA7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A632C"/>
    <w:multiLevelType w:val="hybridMultilevel"/>
    <w:tmpl w:val="D8001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A711A"/>
    <w:multiLevelType w:val="hybridMultilevel"/>
    <w:tmpl w:val="A832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  <w:num w:numId="12">
    <w:abstractNumId w:val="9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EB"/>
    <w:rsid w:val="00022591"/>
    <w:rsid w:val="000236F6"/>
    <w:rsid w:val="0012349F"/>
    <w:rsid w:val="00125A3B"/>
    <w:rsid w:val="00196BBA"/>
    <w:rsid w:val="001A5D05"/>
    <w:rsid w:val="001B163D"/>
    <w:rsid w:val="00216184"/>
    <w:rsid w:val="00255293"/>
    <w:rsid w:val="002655CE"/>
    <w:rsid w:val="0028226F"/>
    <w:rsid w:val="002C0436"/>
    <w:rsid w:val="002F14BA"/>
    <w:rsid w:val="00376C71"/>
    <w:rsid w:val="00382402"/>
    <w:rsid w:val="0038585A"/>
    <w:rsid w:val="003B44C4"/>
    <w:rsid w:val="003D1916"/>
    <w:rsid w:val="003F668C"/>
    <w:rsid w:val="0042577F"/>
    <w:rsid w:val="004D0428"/>
    <w:rsid w:val="00505157"/>
    <w:rsid w:val="00505E87"/>
    <w:rsid w:val="00570CC7"/>
    <w:rsid w:val="005853C5"/>
    <w:rsid w:val="005F41B2"/>
    <w:rsid w:val="005F6F20"/>
    <w:rsid w:val="006147D0"/>
    <w:rsid w:val="006424CE"/>
    <w:rsid w:val="0066253A"/>
    <w:rsid w:val="00691320"/>
    <w:rsid w:val="006B1DE2"/>
    <w:rsid w:val="006C57E0"/>
    <w:rsid w:val="0070763D"/>
    <w:rsid w:val="007360B0"/>
    <w:rsid w:val="007415B1"/>
    <w:rsid w:val="00751956"/>
    <w:rsid w:val="007B2DA8"/>
    <w:rsid w:val="00802150"/>
    <w:rsid w:val="00822888"/>
    <w:rsid w:val="008707A4"/>
    <w:rsid w:val="00885AEC"/>
    <w:rsid w:val="008B019F"/>
    <w:rsid w:val="008B0A49"/>
    <w:rsid w:val="008E1A2E"/>
    <w:rsid w:val="008F5A3A"/>
    <w:rsid w:val="00903945"/>
    <w:rsid w:val="00937BEB"/>
    <w:rsid w:val="0095550A"/>
    <w:rsid w:val="00975A33"/>
    <w:rsid w:val="0098391A"/>
    <w:rsid w:val="009B61EF"/>
    <w:rsid w:val="00A33E7E"/>
    <w:rsid w:val="00A6749C"/>
    <w:rsid w:val="00A86875"/>
    <w:rsid w:val="00A97477"/>
    <w:rsid w:val="00AD3BC2"/>
    <w:rsid w:val="00B0050E"/>
    <w:rsid w:val="00B0070C"/>
    <w:rsid w:val="00B079BF"/>
    <w:rsid w:val="00B17065"/>
    <w:rsid w:val="00B77E5C"/>
    <w:rsid w:val="00B85718"/>
    <w:rsid w:val="00C14D23"/>
    <w:rsid w:val="00C157FC"/>
    <w:rsid w:val="00C57F52"/>
    <w:rsid w:val="00CD7D35"/>
    <w:rsid w:val="00CE06E9"/>
    <w:rsid w:val="00CE2508"/>
    <w:rsid w:val="00CF508A"/>
    <w:rsid w:val="00D013CE"/>
    <w:rsid w:val="00D02EA2"/>
    <w:rsid w:val="00D10709"/>
    <w:rsid w:val="00D46D39"/>
    <w:rsid w:val="00D706BD"/>
    <w:rsid w:val="00D7572D"/>
    <w:rsid w:val="00D84DAD"/>
    <w:rsid w:val="00DD0405"/>
    <w:rsid w:val="00DD1A57"/>
    <w:rsid w:val="00DE2A28"/>
    <w:rsid w:val="00DE3DE9"/>
    <w:rsid w:val="00E00A10"/>
    <w:rsid w:val="00E431ED"/>
    <w:rsid w:val="00E950B0"/>
    <w:rsid w:val="00EC04DD"/>
    <w:rsid w:val="00EC6319"/>
    <w:rsid w:val="00F34325"/>
    <w:rsid w:val="00FC0C3E"/>
    <w:rsid w:val="00FE0961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8879C6"/>
  <w15:chartTrackingRefBased/>
  <w15:docId w15:val="{ABA5566C-8B07-4DF4-81D2-AE3B535E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402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5A3A"/>
    <w:pPr>
      <w:keepNext/>
      <w:keepLines/>
      <w:numPr>
        <w:numId w:val="10"/>
      </w:numPr>
      <w:spacing w:before="200" w:after="0"/>
      <w:ind w:left="1066" w:hanging="357"/>
      <w:jc w:val="left"/>
      <w:outlineLvl w:val="1"/>
    </w:pPr>
    <w:rPr>
      <w:rFonts w:asciiTheme="minorHAnsi" w:eastAsiaTheme="majorEastAsia" w:hAnsiTheme="minorHAnsi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382402"/>
    <w:pPr>
      <w:ind w:left="720"/>
      <w:contextualSpacing/>
    </w:pPr>
  </w:style>
  <w:style w:type="table" w:styleId="Mkatabulky">
    <w:name w:val="Table Grid"/>
    <w:basedOn w:val="Normlntabulka"/>
    <w:uiPriority w:val="59"/>
    <w:rsid w:val="00382402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382402"/>
    <w:rPr>
      <w:rFonts w:ascii="Calibri" w:eastAsia="Calibri" w:hAnsi="Calibri" w:cs="Calibri"/>
      <w:lang w:eastAsia="cs-CZ"/>
    </w:rPr>
  </w:style>
  <w:style w:type="character" w:customStyle="1" w:styleId="markedcontent">
    <w:name w:val="markedcontent"/>
    <w:basedOn w:val="Standardnpsmoodstavce"/>
    <w:rsid w:val="00505E87"/>
  </w:style>
  <w:style w:type="paragraph" w:styleId="Normlnweb">
    <w:name w:val="Normal (Web)"/>
    <w:basedOn w:val="Normln"/>
    <w:uiPriority w:val="99"/>
    <w:unhideWhenUsed/>
    <w:rsid w:val="00DD04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DD0405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DD0405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DD04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F6F2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F6F20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6F2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F6F20"/>
    <w:rPr>
      <w:rFonts w:ascii="Calibri" w:eastAsia="Calibri" w:hAnsi="Calibri" w:cs="Calibri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F5A3A"/>
    <w:rPr>
      <w:rFonts w:eastAsiaTheme="majorEastAsia" w:cstheme="majorBidi"/>
      <w:b/>
      <w:bCs/>
      <w:sz w:val="24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2015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Tomas</cp:lastModifiedBy>
  <cp:revision>87</cp:revision>
  <dcterms:created xsi:type="dcterms:W3CDTF">2023-04-19T13:05:00Z</dcterms:created>
  <dcterms:modified xsi:type="dcterms:W3CDTF">2026-03-03T12:10:00Z</dcterms:modified>
</cp:coreProperties>
</file>