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BD" w:rsidRPr="007F15F6" w:rsidRDefault="00BD41BD" w:rsidP="001937A8">
      <w:pPr>
        <w:spacing w:before="360" w:after="360" w:line="360" w:lineRule="auto"/>
        <w:jc w:val="center"/>
        <w:rPr>
          <w:b/>
          <w:sz w:val="28"/>
          <w:szCs w:val="28"/>
          <w:u w:val="single"/>
        </w:rPr>
      </w:pPr>
      <w:r w:rsidRPr="007F15F6">
        <w:rPr>
          <w:b/>
          <w:sz w:val="28"/>
          <w:szCs w:val="28"/>
          <w:u w:val="single"/>
        </w:rPr>
        <w:t>Komunitní plánování</w:t>
      </w:r>
      <w:r>
        <w:rPr>
          <w:b/>
          <w:sz w:val="28"/>
          <w:szCs w:val="28"/>
          <w:u w:val="single"/>
        </w:rPr>
        <w:t xml:space="preserve"> pro Program rozvoje obce </w:t>
      </w:r>
      <w:proofErr w:type="spellStart"/>
      <w:r>
        <w:rPr>
          <w:b/>
          <w:sz w:val="28"/>
          <w:szCs w:val="28"/>
          <w:u w:val="single"/>
        </w:rPr>
        <w:t>Věteřov</w:t>
      </w:r>
      <w:proofErr w:type="spellEnd"/>
    </w:p>
    <w:p w:rsidR="00BD41BD" w:rsidRDefault="00BD41BD" w:rsidP="00BD41BD">
      <w:pPr>
        <w:spacing w:after="0" w:line="360" w:lineRule="auto"/>
        <w:rPr>
          <w:b/>
          <w:sz w:val="24"/>
          <w:szCs w:val="24"/>
        </w:rPr>
      </w:pPr>
      <w:r w:rsidRPr="00A47331">
        <w:rPr>
          <w:b/>
          <w:sz w:val="24"/>
          <w:szCs w:val="24"/>
        </w:rPr>
        <w:t>Zápis z průběhu komunitního plánování:</w:t>
      </w:r>
    </w:p>
    <w:p w:rsidR="00BD41BD" w:rsidRDefault="00BD41BD" w:rsidP="00BD41BD">
      <w:pPr>
        <w:spacing w:after="0" w:line="360" w:lineRule="auto"/>
        <w:jc w:val="both"/>
        <w:rPr>
          <w:sz w:val="24"/>
          <w:szCs w:val="24"/>
        </w:rPr>
      </w:pPr>
      <w:r w:rsidRPr="00121C7A">
        <w:rPr>
          <w:sz w:val="24"/>
          <w:szCs w:val="24"/>
        </w:rPr>
        <w:t>Ko</w:t>
      </w:r>
      <w:r>
        <w:rPr>
          <w:sz w:val="24"/>
          <w:szCs w:val="24"/>
        </w:rPr>
        <w:t xml:space="preserve">munitní plánování v obci </w:t>
      </w:r>
      <w:proofErr w:type="spellStart"/>
      <w:r>
        <w:rPr>
          <w:sz w:val="24"/>
          <w:szCs w:val="24"/>
        </w:rPr>
        <w:t>Věteřov</w:t>
      </w:r>
      <w:proofErr w:type="spellEnd"/>
      <w:r>
        <w:rPr>
          <w:sz w:val="24"/>
          <w:szCs w:val="24"/>
        </w:rPr>
        <w:t xml:space="preserve"> proběhlo v zasedací místnosti obecního úřadu ve středu 18. listopadu 2015. Občané obce byli o pořádané akci předem informováni. Komunitního p</w:t>
      </w:r>
      <w:r w:rsidR="002B7684">
        <w:rPr>
          <w:sz w:val="24"/>
          <w:szCs w:val="24"/>
        </w:rPr>
        <w:t>lánování se zúčastnilo celkem 15</w:t>
      </w:r>
      <w:r>
        <w:rPr>
          <w:sz w:val="24"/>
          <w:szCs w:val="24"/>
        </w:rPr>
        <w:t xml:space="preserve"> </w:t>
      </w:r>
      <w:r w:rsidR="002B7684">
        <w:rPr>
          <w:sz w:val="24"/>
          <w:szCs w:val="24"/>
        </w:rPr>
        <w:t>obyvatel</w:t>
      </w:r>
      <w:r>
        <w:rPr>
          <w:sz w:val="24"/>
          <w:szCs w:val="24"/>
        </w:rPr>
        <w:t>.</w:t>
      </w:r>
    </w:p>
    <w:p w:rsidR="00BD41BD" w:rsidRDefault="00BD41BD" w:rsidP="00BD41BD">
      <w:pPr>
        <w:spacing w:after="0" w:line="360" w:lineRule="auto"/>
        <w:jc w:val="both"/>
        <w:rPr>
          <w:sz w:val="24"/>
          <w:szCs w:val="24"/>
        </w:rPr>
      </w:pPr>
      <w:r>
        <w:rPr>
          <w:sz w:val="24"/>
          <w:szCs w:val="24"/>
        </w:rPr>
        <w:t>V úvodu setkání</w:t>
      </w:r>
      <w:r w:rsidR="002B7684">
        <w:rPr>
          <w:sz w:val="24"/>
          <w:szCs w:val="24"/>
        </w:rPr>
        <w:t xml:space="preserve"> přivítala</w:t>
      </w:r>
      <w:r>
        <w:rPr>
          <w:sz w:val="24"/>
          <w:szCs w:val="24"/>
        </w:rPr>
        <w:t xml:space="preserve"> starost</w:t>
      </w:r>
      <w:r w:rsidR="002B7684">
        <w:rPr>
          <w:sz w:val="24"/>
          <w:szCs w:val="24"/>
        </w:rPr>
        <w:t>k</w:t>
      </w:r>
      <w:r>
        <w:rPr>
          <w:sz w:val="24"/>
          <w:szCs w:val="24"/>
        </w:rPr>
        <w:t>a účastníky a stručně seznámil</w:t>
      </w:r>
      <w:r w:rsidR="002B7684">
        <w:rPr>
          <w:sz w:val="24"/>
          <w:szCs w:val="24"/>
        </w:rPr>
        <w:t>a</w:t>
      </w:r>
      <w:r>
        <w:rPr>
          <w:sz w:val="24"/>
          <w:szCs w:val="24"/>
        </w:rPr>
        <w:t xml:space="preserve"> přítomné se současnou situací obce a potřebou strategického dokumentu. Facilitaci komunitního plánování vedl tým Kyjovského Slovácka v pohybu, aby byla zajištěna objektivita diskuze.</w:t>
      </w:r>
    </w:p>
    <w:p w:rsidR="00BD41BD" w:rsidRDefault="00BD41BD" w:rsidP="00BD41BD">
      <w:pPr>
        <w:spacing w:after="0" w:line="360" w:lineRule="auto"/>
        <w:jc w:val="both"/>
        <w:rPr>
          <w:sz w:val="24"/>
          <w:szCs w:val="24"/>
        </w:rPr>
      </w:pPr>
      <w:r>
        <w:rPr>
          <w:sz w:val="24"/>
          <w:szCs w:val="24"/>
        </w:rPr>
        <w:t>V první fázi facilitace proběhl úvodní brainstorming s občany na téma: Jaká je obec dnes a jaká by mohla být za dvacet let.</w:t>
      </w:r>
      <w:r w:rsidRPr="005342ED">
        <w:rPr>
          <w:sz w:val="24"/>
          <w:szCs w:val="24"/>
        </w:rPr>
        <w:t xml:space="preserve"> </w:t>
      </w:r>
      <w:r>
        <w:rPr>
          <w:sz w:val="24"/>
          <w:szCs w:val="24"/>
        </w:rPr>
        <w:t>U klíčových témat</w:t>
      </w:r>
      <w:r w:rsidR="002B7684">
        <w:rPr>
          <w:sz w:val="24"/>
          <w:szCs w:val="24"/>
        </w:rPr>
        <w:t>,</w:t>
      </w:r>
      <w:r>
        <w:rPr>
          <w:sz w:val="24"/>
          <w:szCs w:val="24"/>
        </w:rPr>
        <w:t xml:space="preserve"> byly zapsány všechny silné a slabé stránky a následně určeny </w:t>
      </w:r>
      <w:r w:rsidR="002B7684">
        <w:rPr>
          <w:sz w:val="24"/>
          <w:szCs w:val="24"/>
        </w:rPr>
        <w:t>preference</w:t>
      </w:r>
      <w:r>
        <w:rPr>
          <w:sz w:val="24"/>
          <w:szCs w:val="24"/>
        </w:rPr>
        <w:t xml:space="preserve"> občanů mezi všemi zjištěn</w:t>
      </w:r>
      <w:r w:rsidR="00EC1FBB">
        <w:rPr>
          <w:sz w:val="24"/>
          <w:szCs w:val="24"/>
        </w:rPr>
        <w:t>ými náměty pro SWOT analýzu. „Preference</w:t>
      </w:r>
      <w:r>
        <w:rPr>
          <w:sz w:val="24"/>
          <w:szCs w:val="24"/>
        </w:rPr>
        <w:t>“ v následuj</w:t>
      </w:r>
      <w:r w:rsidR="00EC1FBB">
        <w:rPr>
          <w:sz w:val="24"/>
          <w:szCs w:val="24"/>
        </w:rPr>
        <w:t>ících tabulkových výstupech</w:t>
      </w:r>
      <w:r>
        <w:rPr>
          <w:sz w:val="24"/>
          <w:szCs w:val="24"/>
        </w:rPr>
        <w:t xml:space="preserve"> </w:t>
      </w:r>
      <w:r w:rsidRPr="003B48D6">
        <w:rPr>
          <w:sz w:val="24"/>
          <w:szCs w:val="24"/>
        </w:rPr>
        <w:t>určuje počet občanů,</w:t>
      </w:r>
      <w:r w:rsidR="00EC1FBB">
        <w:rPr>
          <w:sz w:val="24"/>
          <w:szCs w:val="24"/>
        </w:rPr>
        <w:t xml:space="preserve"> kteří vidí daný podmět</w:t>
      </w:r>
      <w:r w:rsidRPr="003B48D6">
        <w:rPr>
          <w:sz w:val="24"/>
          <w:szCs w:val="24"/>
        </w:rPr>
        <w:t xml:space="preserve"> jako největší problém</w:t>
      </w:r>
      <w:r w:rsidR="00EC1FBB">
        <w:rPr>
          <w:sz w:val="24"/>
          <w:szCs w:val="24"/>
        </w:rPr>
        <w:t xml:space="preserve"> či přínos ze všech </w:t>
      </w:r>
      <w:r w:rsidR="007E6716">
        <w:rPr>
          <w:sz w:val="24"/>
          <w:szCs w:val="24"/>
        </w:rPr>
        <w:t>námětů</w:t>
      </w:r>
      <w:r>
        <w:rPr>
          <w:sz w:val="24"/>
          <w:szCs w:val="24"/>
        </w:rPr>
        <w:t>. Obdobný postup b</w:t>
      </w:r>
      <w:r w:rsidR="00EC1FBB">
        <w:rPr>
          <w:sz w:val="24"/>
          <w:szCs w:val="24"/>
        </w:rPr>
        <w:t>yl využit i s ohledem na zjištění preferencí pro tvorbu</w:t>
      </w:r>
      <w:r>
        <w:rPr>
          <w:sz w:val="24"/>
          <w:szCs w:val="24"/>
        </w:rPr>
        <w:t xml:space="preserve"> vize obce.</w:t>
      </w:r>
      <w:r w:rsidR="007E6716">
        <w:rPr>
          <w:sz w:val="24"/>
          <w:szCs w:val="24"/>
        </w:rPr>
        <w:t xml:space="preserve"> </w:t>
      </w:r>
      <w:proofErr w:type="spellStart"/>
      <w:r w:rsidR="007E6716">
        <w:rPr>
          <w:sz w:val="24"/>
          <w:szCs w:val="24"/>
        </w:rPr>
        <w:t>Facilitační</w:t>
      </w:r>
      <w:proofErr w:type="spellEnd"/>
      <w:r w:rsidR="007E6716">
        <w:rPr>
          <w:sz w:val="24"/>
          <w:szCs w:val="24"/>
        </w:rPr>
        <w:t xml:space="preserve"> tým se při zjišťování námětů pro tvorbu SWOT analýzy a vize obce držel klíčových oblastí </w:t>
      </w:r>
      <w:r w:rsidR="0040649E">
        <w:rPr>
          <w:sz w:val="24"/>
          <w:szCs w:val="24"/>
        </w:rPr>
        <w:t xml:space="preserve">analytické části </w:t>
      </w:r>
      <w:r w:rsidR="007E6716">
        <w:rPr>
          <w:sz w:val="24"/>
          <w:szCs w:val="24"/>
        </w:rPr>
        <w:t>Programu rozvoje obce tak, jak jsou definovány v</w:t>
      </w:r>
      <w:r w:rsidR="00B621CE">
        <w:rPr>
          <w:sz w:val="24"/>
          <w:szCs w:val="24"/>
        </w:rPr>
        <w:t> Metodice tvorby Programu rozvoje obce.</w:t>
      </w:r>
    </w:p>
    <w:p w:rsidR="00BD41BD" w:rsidRDefault="00BD41BD" w:rsidP="00BD41BD">
      <w:pPr>
        <w:spacing w:after="0" w:line="360" w:lineRule="auto"/>
        <w:jc w:val="both"/>
        <w:rPr>
          <w:sz w:val="24"/>
          <w:szCs w:val="24"/>
        </w:rPr>
      </w:pPr>
      <w:r>
        <w:rPr>
          <w:sz w:val="24"/>
          <w:szCs w:val="24"/>
        </w:rPr>
        <w:t xml:space="preserve">V následující fázi komunitního plánování se mohli zúčastnění anonymně podělit o tři nejvíce problémové oblasti, které je při žití v obci nejvíce tíží.  Zajištění anonymity při sběru těchto informací umožnilo obyvatelům objektivně vyjádřit svůj názor na život a dění v obci. </w:t>
      </w:r>
      <w:r w:rsidR="00B621CE">
        <w:rPr>
          <w:sz w:val="24"/>
          <w:szCs w:val="24"/>
        </w:rPr>
        <w:t xml:space="preserve">Tento anonymní způsob sběru informací napomohl odhalit další možné rozvojové oblasti obce. </w:t>
      </w:r>
      <w:r>
        <w:rPr>
          <w:sz w:val="24"/>
          <w:szCs w:val="24"/>
        </w:rPr>
        <w:t>V poslední fázi komunitního p</w:t>
      </w:r>
      <w:r w:rsidR="00777220">
        <w:rPr>
          <w:sz w:val="24"/>
          <w:szCs w:val="24"/>
        </w:rPr>
        <w:t xml:space="preserve">lánování byly </w:t>
      </w:r>
      <w:r w:rsidR="006A10C3">
        <w:rPr>
          <w:sz w:val="24"/>
          <w:szCs w:val="24"/>
        </w:rPr>
        <w:t xml:space="preserve">náměty </w:t>
      </w:r>
      <w:r w:rsidR="0040649E">
        <w:rPr>
          <w:sz w:val="24"/>
          <w:szCs w:val="24"/>
        </w:rPr>
        <w:t xml:space="preserve">podle podobnosti tématu </w:t>
      </w:r>
      <w:r w:rsidR="006A10C3">
        <w:rPr>
          <w:sz w:val="24"/>
          <w:szCs w:val="24"/>
        </w:rPr>
        <w:t xml:space="preserve">rozčleněny do </w:t>
      </w:r>
      <w:r w:rsidR="0040649E">
        <w:rPr>
          <w:sz w:val="24"/>
          <w:szCs w:val="24"/>
        </w:rPr>
        <w:t xml:space="preserve">několika </w:t>
      </w:r>
      <w:r w:rsidR="006A10C3">
        <w:rPr>
          <w:sz w:val="24"/>
          <w:szCs w:val="24"/>
        </w:rPr>
        <w:t>hierarchicky nadřazených skupin a občané mohli navrhnout projekty, které by chtěli v těchto oblastech pro rozvoj obce či zachování stávajícího stavu obce zrealizovat</w:t>
      </w:r>
      <w:r>
        <w:rPr>
          <w:sz w:val="24"/>
          <w:szCs w:val="24"/>
        </w:rPr>
        <w:t xml:space="preserve">. </w:t>
      </w:r>
    </w:p>
    <w:p w:rsidR="00BD41BD" w:rsidRDefault="00BD41BD" w:rsidP="00BD41BD">
      <w:pPr>
        <w:spacing w:after="0" w:line="360" w:lineRule="auto"/>
        <w:jc w:val="both"/>
        <w:rPr>
          <w:sz w:val="24"/>
          <w:szCs w:val="24"/>
        </w:rPr>
      </w:pPr>
      <w:r>
        <w:rPr>
          <w:sz w:val="24"/>
          <w:szCs w:val="24"/>
        </w:rPr>
        <w:t>Občané obce se velmi aktivně zapojovali do celého procesu komunitního plánování a vytvořili příjemné, podmětné prostředí pro získávání námětů do Programu rozvoje obce.</w:t>
      </w:r>
    </w:p>
    <w:p w:rsidR="000C4343" w:rsidRDefault="000C4343">
      <w:r>
        <w:br w:type="page"/>
      </w:r>
    </w:p>
    <w:p w:rsidR="001937A8" w:rsidRDefault="001937A8" w:rsidP="000C4343">
      <w:pPr>
        <w:rPr>
          <w:rFonts w:ascii="Arial Narrow" w:hAnsi="Arial Narrow"/>
          <w:b/>
          <w:sz w:val="24"/>
          <w:szCs w:val="24"/>
        </w:rPr>
      </w:pPr>
    </w:p>
    <w:p w:rsidR="000C4343" w:rsidRDefault="000C4343" w:rsidP="000C4343">
      <w:pPr>
        <w:rPr>
          <w:rFonts w:ascii="Arial Narrow" w:hAnsi="Arial Narrow"/>
          <w:sz w:val="24"/>
          <w:szCs w:val="24"/>
        </w:rPr>
      </w:pPr>
      <w:r w:rsidRPr="00FD1A75">
        <w:rPr>
          <w:rFonts w:ascii="Arial Narrow" w:hAnsi="Arial Narrow"/>
          <w:b/>
          <w:sz w:val="24"/>
          <w:szCs w:val="24"/>
        </w:rPr>
        <w:t>I. etapa – současnost</w:t>
      </w:r>
      <w:r>
        <w:rPr>
          <w:rFonts w:ascii="Arial Narrow" w:hAnsi="Arial Narrow"/>
          <w:b/>
          <w:sz w:val="24"/>
          <w:szCs w:val="24"/>
        </w:rPr>
        <w:t xml:space="preserve">: Jaký je </w:t>
      </w:r>
      <w:proofErr w:type="spellStart"/>
      <w:r>
        <w:rPr>
          <w:rFonts w:ascii="Arial Narrow" w:hAnsi="Arial Narrow"/>
          <w:b/>
          <w:sz w:val="24"/>
          <w:szCs w:val="24"/>
        </w:rPr>
        <w:t>Věteřov</w:t>
      </w:r>
      <w:proofErr w:type="spellEnd"/>
      <w:r>
        <w:rPr>
          <w:rFonts w:ascii="Arial Narrow" w:hAnsi="Arial Narrow"/>
          <w:b/>
          <w:sz w:val="24"/>
          <w:szCs w:val="24"/>
        </w:rPr>
        <w:t xml:space="preserve"> dne</w:t>
      </w:r>
      <w:r w:rsidRPr="009D0B5B">
        <w:rPr>
          <w:rFonts w:ascii="Arial Narrow" w:hAnsi="Arial Narrow"/>
          <w:b/>
          <w:sz w:val="24"/>
          <w:szCs w:val="24"/>
        </w:rPr>
        <w:t>s?</w:t>
      </w:r>
      <w:r w:rsidRPr="009D0B5B">
        <w:rPr>
          <w:rFonts w:ascii="Arial Narrow" w:hAnsi="Arial Narrow"/>
          <w:sz w:val="24"/>
          <w:szCs w:val="24"/>
        </w:rPr>
        <w:t xml:space="preserve"> (čím se můžeme pochlubit nebo naopak, co se nám zatím nepovedlo)</w:t>
      </w:r>
    </w:p>
    <w:tbl>
      <w:tblPr>
        <w:tblW w:w="8700" w:type="dxa"/>
        <w:tblInd w:w="55" w:type="dxa"/>
        <w:tblCellMar>
          <w:left w:w="70" w:type="dxa"/>
          <w:right w:w="70" w:type="dxa"/>
        </w:tblCellMar>
        <w:tblLook w:val="04A0"/>
      </w:tblPr>
      <w:tblGrid>
        <w:gridCol w:w="2480"/>
        <w:gridCol w:w="6220"/>
      </w:tblGrid>
      <w:tr w:rsidR="00101859" w:rsidRPr="00101859" w:rsidTr="00101859">
        <w:trPr>
          <w:trHeight w:val="315"/>
        </w:trPr>
        <w:tc>
          <w:tcPr>
            <w:tcW w:w="24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01859" w:rsidRPr="00101859" w:rsidRDefault="00101859" w:rsidP="00101859">
            <w:pPr>
              <w:spacing w:after="0" w:line="240" w:lineRule="auto"/>
              <w:rPr>
                <w:rFonts w:eastAsia="Times New Roman"/>
                <w:b/>
                <w:bCs/>
                <w:color w:val="000000"/>
                <w:sz w:val="24"/>
                <w:szCs w:val="24"/>
                <w:lang w:eastAsia="cs-CZ"/>
              </w:rPr>
            </w:pPr>
            <w:r w:rsidRPr="00101859">
              <w:rPr>
                <w:rFonts w:eastAsia="Times New Roman"/>
                <w:b/>
                <w:bCs/>
                <w:color w:val="000000"/>
                <w:sz w:val="24"/>
                <w:szCs w:val="24"/>
                <w:lang w:eastAsia="cs-CZ"/>
              </w:rPr>
              <w:t>Silné stránky</w:t>
            </w:r>
          </w:p>
        </w:tc>
        <w:tc>
          <w:tcPr>
            <w:tcW w:w="6220" w:type="dxa"/>
            <w:tcBorders>
              <w:top w:val="single" w:sz="4" w:space="0" w:color="auto"/>
              <w:left w:val="nil"/>
              <w:bottom w:val="single" w:sz="4" w:space="0" w:color="auto"/>
              <w:right w:val="single" w:sz="4" w:space="0" w:color="auto"/>
            </w:tcBorders>
            <w:shd w:val="clear" w:color="000000" w:fill="FF0000"/>
            <w:noWrap/>
            <w:vAlign w:val="bottom"/>
            <w:hideMark/>
          </w:tcPr>
          <w:p w:rsidR="00101859" w:rsidRPr="00101859" w:rsidRDefault="00101859" w:rsidP="00101859">
            <w:pPr>
              <w:spacing w:after="0" w:line="240" w:lineRule="auto"/>
              <w:rPr>
                <w:rFonts w:eastAsia="Times New Roman"/>
                <w:b/>
                <w:bCs/>
                <w:sz w:val="24"/>
                <w:szCs w:val="24"/>
                <w:lang w:eastAsia="cs-CZ"/>
              </w:rPr>
            </w:pPr>
            <w:r w:rsidRPr="00101859">
              <w:rPr>
                <w:rFonts w:eastAsia="Times New Roman"/>
                <w:b/>
                <w:bCs/>
                <w:sz w:val="24"/>
                <w:szCs w:val="24"/>
                <w:lang w:eastAsia="cs-CZ"/>
              </w:rPr>
              <w:t>Slabé stránky</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Klid v obci</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Chybí hospoda</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Jedinečný kopec</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Málo dětí, mladých lidí v obci</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Kostel, fara</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Krátká otvírací doba školky pro dojíždějící</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Příroda</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Údržba zeleně v obci (např. problém náletových dřevin)</w:t>
            </w:r>
          </w:p>
        </w:tc>
      </w:tr>
      <w:tr w:rsidR="00101859" w:rsidRPr="00101859" w:rsidTr="00101859">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Oškeruše</w:t>
            </w:r>
          </w:p>
        </w:tc>
        <w:tc>
          <w:tcPr>
            <w:tcW w:w="6220" w:type="dxa"/>
            <w:tcBorders>
              <w:top w:val="nil"/>
              <w:left w:val="nil"/>
              <w:bottom w:val="single" w:sz="4" w:space="0" w:color="auto"/>
              <w:right w:val="single" w:sz="4" w:space="0" w:color="auto"/>
            </w:tcBorders>
            <w:shd w:val="clear" w:color="auto" w:fill="auto"/>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 xml:space="preserve">Nedostatek </w:t>
            </w:r>
            <w:proofErr w:type="spellStart"/>
            <w:r w:rsidRPr="00101859">
              <w:rPr>
                <w:rFonts w:eastAsia="Times New Roman"/>
                <w:color w:val="000000"/>
                <w:lang w:eastAsia="cs-CZ"/>
              </w:rPr>
              <w:t>věřejných</w:t>
            </w:r>
            <w:proofErr w:type="spellEnd"/>
            <w:r w:rsidRPr="00101859">
              <w:rPr>
                <w:rFonts w:eastAsia="Times New Roman"/>
                <w:color w:val="000000"/>
                <w:lang w:eastAsia="cs-CZ"/>
              </w:rPr>
              <w:t xml:space="preserve"> parkovacích míst (např. souvislá plocha pro parkování u kostela)</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 xml:space="preserve">Pěvecký sbor </w:t>
            </w:r>
            <w:proofErr w:type="spellStart"/>
            <w:r w:rsidRPr="00101859">
              <w:rPr>
                <w:rFonts w:eastAsia="Times New Roman"/>
                <w:color w:val="000000"/>
                <w:lang w:eastAsia="cs-CZ"/>
              </w:rPr>
              <w:t>Mužáci</w:t>
            </w:r>
            <w:proofErr w:type="spellEnd"/>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Znečištění vzduchu neekologickým topení občanů v obci</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Hřiště, fotbal</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Chybí ČOV</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Muzeum</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Stav místních komunikací</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Kulturní dění v obci</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Chybí odpadkové koše v obci</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Hody</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 xml:space="preserve">Málo obyvatel v obci </w:t>
            </w:r>
          </w:p>
        </w:tc>
      </w:tr>
      <w:tr w:rsidR="00101859" w:rsidRPr="00101859" w:rsidTr="00101859">
        <w:trPr>
          <w:trHeight w:val="600"/>
        </w:trPr>
        <w:tc>
          <w:tcPr>
            <w:tcW w:w="2480" w:type="dxa"/>
            <w:tcBorders>
              <w:top w:val="nil"/>
              <w:left w:val="single" w:sz="4" w:space="0" w:color="auto"/>
              <w:bottom w:val="single" w:sz="4" w:space="0" w:color="auto"/>
              <w:right w:val="single" w:sz="4" w:space="0" w:color="auto"/>
            </w:tcBorders>
            <w:shd w:val="clear" w:color="auto" w:fill="auto"/>
            <w:noWrap/>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Košty</w:t>
            </w:r>
          </w:p>
        </w:tc>
        <w:tc>
          <w:tcPr>
            <w:tcW w:w="6220" w:type="dxa"/>
            <w:tcBorders>
              <w:top w:val="nil"/>
              <w:left w:val="nil"/>
              <w:bottom w:val="single" w:sz="4" w:space="0" w:color="auto"/>
              <w:right w:val="single" w:sz="4" w:space="0" w:color="auto"/>
            </w:tcBorders>
            <w:shd w:val="clear" w:color="auto" w:fill="auto"/>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Moc kulturních akcí v okolí na počet obyvatel = menší účast na místních akcích</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Aktivní myslivci</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Chybí nová stavební místa</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Hasiči</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Nepřizpůsobivý polní pych</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Včelaři</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 xml:space="preserve">Rekultivace skládky </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Ateliér (</w:t>
            </w:r>
            <w:proofErr w:type="spellStart"/>
            <w:r w:rsidRPr="00101859">
              <w:rPr>
                <w:rFonts w:eastAsia="Times New Roman"/>
                <w:color w:val="000000"/>
                <w:lang w:eastAsia="cs-CZ"/>
              </w:rPr>
              <w:t>Art</w:t>
            </w:r>
            <w:proofErr w:type="spellEnd"/>
            <w:r w:rsidRPr="00101859">
              <w:rPr>
                <w:rFonts w:eastAsia="Times New Roman"/>
                <w:color w:val="000000"/>
                <w:lang w:eastAsia="cs-CZ"/>
              </w:rPr>
              <w:t xml:space="preserve"> mlýn)</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Nepořádek kolem kontejnerů</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Křížky, zvonice, kapličky</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Nadměrná těžba dřeva v lese</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Do obce dojíždí lékař</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Nedostatek pracovních příležitostí</w:t>
            </w:r>
          </w:p>
        </w:tc>
      </w:tr>
      <w:tr w:rsidR="00101859" w:rsidRPr="00101859" w:rsidTr="00101859">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Existence mateřské školy</w:t>
            </w:r>
          </w:p>
        </w:tc>
        <w:tc>
          <w:tcPr>
            <w:tcW w:w="6220" w:type="dxa"/>
            <w:tcBorders>
              <w:top w:val="nil"/>
              <w:left w:val="nil"/>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Existence chátrajících a nevyužitých objektů k bydlení</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 xml:space="preserve">Chybí cyklostezka směrem na </w:t>
            </w:r>
            <w:proofErr w:type="spellStart"/>
            <w:r w:rsidRPr="00101859">
              <w:rPr>
                <w:rFonts w:eastAsia="Times New Roman"/>
                <w:color w:val="000000"/>
                <w:lang w:eastAsia="cs-CZ"/>
              </w:rPr>
              <w:t>Dražůvky</w:t>
            </w:r>
            <w:proofErr w:type="spellEnd"/>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Chybí rybník, málo vodních zdrojů v obci</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Nevhodné chování některých skupin obyvatelstva (vandalismus)</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V obci nejsou vinné sklepy a obec patří mezi vinařské obce</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Mladí lidé neznají historii obce</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Nezájem lidí o dění v obci</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Sjízdnost IDS o svátcích a prázdninách pro pracující na směny</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Nevraživost mezi lidmi, nesoudržnost obyvatel</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Průjezdnost obcí - parkování lidí u krajnice</w:t>
            </w:r>
          </w:p>
        </w:tc>
      </w:tr>
      <w:tr w:rsidR="00101859" w:rsidRPr="00101859" w:rsidTr="00101859">
        <w:trPr>
          <w:trHeight w:val="300"/>
        </w:trPr>
        <w:tc>
          <w:tcPr>
            <w:tcW w:w="2480" w:type="dxa"/>
            <w:tcBorders>
              <w:top w:val="nil"/>
              <w:left w:val="nil"/>
              <w:bottom w:val="nil"/>
              <w:right w:val="nil"/>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p>
        </w:tc>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101859" w:rsidRPr="00101859" w:rsidRDefault="00101859" w:rsidP="00101859">
            <w:pPr>
              <w:spacing w:after="0" w:line="240" w:lineRule="auto"/>
              <w:rPr>
                <w:rFonts w:eastAsia="Times New Roman"/>
                <w:color w:val="000000"/>
                <w:lang w:eastAsia="cs-CZ"/>
              </w:rPr>
            </w:pPr>
            <w:r w:rsidRPr="00101859">
              <w:rPr>
                <w:rFonts w:eastAsia="Times New Roman"/>
                <w:color w:val="000000"/>
                <w:lang w:eastAsia="cs-CZ"/>
              </w:rPr>
              <w:t>Otvírací doba a sortiment ochodu</w:t>
            </w:r>
          </w:p>
        </w:tc>
      </w:tr>
    </w:tbl>
    <w:p w:rsidR="00062835" w:rsidRDefault="00062835"/>
    <w:p w:rsidR="001937A8" w:rsidRDefault="00101859" w:rsidP="00101859">
      <w:pPr>
        <w:rPr>
          <w:rFonts w:ascii="Arial Narrow" w:hAnsi="Arial Narrow"/>
          <w:b/>
          <w:sz w:val="24"/>
          <w:szCs w:val="24"/>
        </w:rPr>
      </w:pPr>
      <w:r>
        <w:rPr>
          <w:rFonts w:ascii="Arial Narrow" w:hAnsi="Arial Narrow"/>
          <w:b/>
          <w:sz w:val="24"/>
          <w:szCs w:val="24"/>
        </w:rPr>
        <w:br w:type="page"/>
      </w:r>
    </w:p>
    <w:p w:rsidR="00101859" w:rsidRDefault="00101859" w:rsidP="001937A8">
      <w:pPr>
        <w:spacing w:before="120"/>
        <w:rPr>
          <w:rFonts w:ascii="Arial Narrow" w:hAnsi="Arial Narrow"/>
          <w:sz w:val="24"/>
          <w:szCs w:val="24"/>
        </w:rPr>
      </w:pPr>
      <w:r>
        <w:rPr>
          <w:rFonts w:ascii="Arial Narrow" w:hAnsi="Arial Narrow"/>
          <w:b/>
          <w:sz w:val="24"/>
          <w:szCs w:val="24"/>
        </w:rPr>
        <w:lastRenderedPageBreak/>
        <w:t>I. etapa</w:t>
      </w:r>
      <w:r w:rsidRPr="00AE542A">
        <w:rPr>
          <w:rFonts w:ascii="Arial Narrow" w:hAnsi="Arial Narrow"/>
          <w:b/>
          <w:sz w:val="24"/>
          <w:szCs w:val="24"/>
        </w:rPr>
        <w:t xml:space="preserve"> </w:t>
      </w:r>
      <w:r>
        <w:rPr>
          <w:rFonts w:ascii="Arial Narrow" w:hAnsi="Arial Narrow"/>
          <w:b/>
          <w:sz w:val="24"/>
          <w:szCs w:val="24"/>
        </w:rPr>
        <w:t>–</w:t>
      </w:r>
      <w:r w:rsidRPr="00AE542A">
        <w:rPr>
          <w:rFonts w:ascii="Arial Narrow" w:hAnsi="Arial Narrow"/>
          <w:b/>
          <w:sz w:val="24"/>
          <w:szCs w:val="24"/>
        </w:rPr>
        <w:t xml:space="preserve"> budoucnost</w:t>
      </w:r>
      <w:r w:rsidR="00F57DE6">
        <w:rPr>
          <w:rFonts w:ascii="Arial Narrow" w:hAnsi="Arial Narrow"/>
          <w:b/>
          <w:sz w:val="24"/>
          <w:szCs w:val="24"/>
        </w:rPr>
        <w:t xml:space="preserve">: Jaký bude </w:t>
      </w:r>
      <w:proofErr w:type="spellStart"/>
      <w:r w:rsidR="00F57DE6">
        <w:rPr>
          <w:rFonts w:ascii="Arial Narrow" w:hAnsi="Arial Narrow"/>
          <w:b/>
          <w:sz w:val="24"/>
          <w:szCs w:val="24"/>
        </w:rPr>
        <w:t>Věteřov</w:t>
      </w:r>
      <w:proofErr w:type="spellEnd"/>
      <w:r>
        <w:rPr>
          <w:rFonts w:ascii="Arial Narrow" w:hAnsi="Arial Narrow"/>
          <w:b/>
          <w:sz w:val="24"/>
          <w:szCs w:val="24"/>
        </w:rPr>
        <w:t xml:space="preserve"> za 20 let</w:t>
      </w:r>
      <w:r w:rsidRPr="00AE542A">
        <w:rPr>
          <w:rFonts w:ascii="Arial Narrow" w:hAnsi="Arial Narrow"/>
          <w:b/>
          <w:sz w:val="24"/>
          <w:szCs w:val="24"/>
        </w:rPr>
        <w:t xml:space="preserve">? </w:t>
      </w:r>
      <w:r>
        <w:rPr>
          <w:rFonts w:ascii="Arial Narrow" w:hAnsi="Arial Narrow"/>
          <w:sz w:val="24"/>
          <w:szCs w:val="24"/>
        </w:rPr>
        <w:t>(</w:t>
      </w:r>
      <w:r w:rsidRPr="00AE542A">
        <w:rPr>
          <w:rFonts w:ascii="Arial Narrow" w:hAnsi="Arial Narrow"/>
          <w:sz w:val="24"/>
          <w:szCs w:val="24"/>
        </w:rPr>
        <w:t>co nás může pos</w:t>
      </w:r>
      <w:r>
        <w:rPr>
          <w:rFonts w:ascii="Arial Narrow" w:hAnsi="Arial Narrow"/>
          <w:sz w:val="24"/>
          <w:szCs w:val="24"/>
        </w:rPr>
        <w:t>unout dál nebo naopak, co nás může</w:t>
      </w:r>
      <w:r w:rsidRPr="00AE542A">
        <w:rPr>
          <w:rFonts w:ascii="Arial Narrow" w:hAnsi="Arial Narrow"/>
          <w:sz w:val="24"/>
          <w:szCs w:val="24"/>
        </w:rPr>
        <w:t xml:space="preserve"> brzdit)</w:t>
      </w:r>
    </w:p>
    <w:tbl>
      <w:tblPr>
        <w:tblW w:w="8765" w:type="dxa"/>
        <w:tblInd w:w="55" w:type="dxa"/>
        <w:tblCellMar>
          <w:left w:w="70" w:type="dxa"/>
          <w:right w:w="70" w:type="dxa"/>
        </w:tblCellMar>
        <w:tblLook w:val="04A0"/>
      </w:tblPr>
      <w:tblGrid>
        <w:gridCol w:w="5685"/>
        <w:gridCol w:w="3080"/>
      </w:tblGrid>
      <w:tr w:rsidR="00D973B5" w:rsidRPr="00D973B5" w:rsidTr="00D973B5">
        <w:trPr>
          <w:trHeight w:val="315"/>
        </w:trPr>
        <w:tc>
          <w:tcPr>
            <w:tcW w:w="5685"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D973B5" w:rsidRPr="00D973B5" w:rsidRDefault="00D973B5" w:rsidP="00D973B5">
            <w:pPr>
              <w:spacing w:after="0" w:line="240" w:lineRule="auto"/>
              <w:rPr>
                <w:rFonts w:eastAsia="Times New Roman"/>
                <w:b/>
                <w:bCs/>
                <w:color w:val="000000"/>
                <w:sz w:val="24"/>
                <w:szCs w:val="24"/>
                <w:lang w:eastAsia="cs-CZ"/>
              </w:rPr>
            </w:pPr>
            <w:proofErr w:type="spellStart"/>
            <w:r w:rsidRPr="00D973B5">
              <w:rPr>
                <w:rFonts w:eastAsia="Times New Roman"/>
                <w:b/>
                <w:bCs/>
                <w:color w:val="000000"/>
                <w:sz w:val="24"/>
                <w:szCs w:val="24"/>
                <w:lang w:eastAsia="cs-CZ"/>
              </w:rPr>
              <w:t>Věteřov</w:t>
            </w:r>
            <w:proofErr w:type="spellEnd"/>
            <w:r w:rsidRPr="00D973B5">
              <w:rPr>
                <w:rFonts w:eastAsia="Times New Roman"/>
                <w:b/>
                <w:bCs/>
                <w:color w:val="000000"/>
                <w:sz w:val="24"/>
                <w:szCs w:val="24"/>
                <w:lang w:eastAsia="cs-CZ"/>
              </w:rPr>
              <w:t xml:space="preserve"> za 20 let</w:t>
            </w:r>
            <w:r>
              <w:rPr>
                <w:rFonts w:eastAsia="Times New Roman"/>
                <w:b/>
                <w:bCs/>
                <w:color w:val="000000"/>
                <w:sz w:val="24"/>
                <w:szCs w:val="24"/>
                <w:lang w:eastAsia="cs-CZ"/>
              </w:rPr>
              <w:t xml:space="preserve"> - vize</w:t>
            </w:r>
          </w:p>
        </w:tc>
        <w:tc>
          <w:tcPr>
            <w:tcW w:w="3080" w:type="dxa"/>
            <w:tcBorders>
              <w:top w:val="single" w:sz="4" w:space="0" w:color="auto"/>
              <w:left w:val="nil"/>
              <w:bottom w:val="single" w:sz="4" w:space="0" w:color="auto"/>
              <w:right w:val="single" w:sz="4" w:space="0" w:color="auto"/>
            </w:tcBorders>
            <w:shd w:val="clear" w:color="000000" w:fill="FAC090"/>
            <w:noWrap/>
            <w:vAlign w:val="bottom"/>
            <w:hideMark/>
          </w:tcPr>
          <w:p w:rsidR="00D973B5" w:rsidRPr="00D973B5" w:rsidRDefault="00D973B5" w:rsidP="00D973B5">
            <w:pPr>
              <w:spacing w:after="0" w:line="240" w:lineRule="auto"/>
              <w:rPr>
                <w:rFonts w:eastAsia="Times New Roman"/>
                <w:b/>
                <w:bCs/>
                <w:color w:val="000000"/>
                <w:sz w:val="24"/>
                <w:szCs w:val="24"/>
                <w:lang w:eastAsia="cs-CZ"/>
              </w:rPr>
            </w:pPr>
            <w:r w:rsidRPr="00D973B5">
              <w:rPr>
                <w:rFonts w:eastAsia="Times New Roman"/>
                <w:b/>
                <w:bCs/>
                <w:color w:val="000000"/>
                <w:sz w:val="24"/>
                <w:szCs w:val="24"/>
                <w:lang w:eastAsia="cs-CZ"/>
              </w:rPr>
              <w:t>Hrozby dosažení vize</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Obnova původních krajin a třešňových sadů</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Běženci</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Vodní nádrž</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Úbytek obyvatel</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Golfové hřiště</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Nezájem o bydlení</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Koupaliště</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Nedostatek financí</w:t>
            </w:r>
          </w:p>
        </w:tc>
      </w:tr>
      <w:tr w:rsidR="00D973B5" w:rsidRPr="00D973B5" w:rsidTr="00D973B5">
        <w:trPr>
          <w:trHeight w:val="288"/>
        </w:trPr>
        <w:tc>
          <w:tcPr>
            <w:tcW w:w="5685" w:type="dxa"/>
            <w:tcBorders>
              <w:top w:val="nil"/>
              <w:left w:val="single" w:sz="4" w:space="0" w:color="auto"/>
              <w:bottom w:val="single" w:sz="4" w:space="0" w:color="auto"/>
              <w:right w:val="single" w:sz="4" w:space="0" w:color="auto"/>
            </w:tcBorders>
            <w:shd w:val="clear" w:color="auto" w:fill="auto"/>
            <w:noWrap/>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Po obci pobíhá spousta dětí</w:t>
            </w:r>
          </w:p>
        </w:tc>
        <w:tc>
          <w:tcPr>
            <w:tcW w:w="3080" w:type="dxa"/>
            <w:tcBorders>
              <w:top w:val="nil"/>
              <w:left w:val="nil"/>
              <w:bottom w:val="single" w:sz="4" w:space="0" w:color="auto"/>
              <w:right w:val="single" w:sz="4" w:space="0" w:color="auto"/>
            </w:tcBorders>
            <w:shd w:val="clear" w:color="auto" w:fill="auto"/>
            <w:noWrap/>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Nezájem o dění v obci</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Větší sortiment a delší otvírací doba v obchodě</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Dotační politika</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Hospoda</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Komunální politika</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Tisíc obyvatel</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Pracovní příležitosti v okolí</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Tvrz na Valech</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Sucho</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Větší informovanost o obci - informační tabule atd.</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Přírodní katastrofy</w:t>
            </w:r>
          </w:p>
        </w:tc>
      </w:tr>
      <w:tr w:rsidR="00D973B5" w:rsidRPr="00D973B5" w:rsidTr="00D973B5">
        <w:trPr>
          <w:trHeight w:val="272"/>
        </w:trPr>
        <w:tc>
          <w:tcPr>
            <w:tcW w:w="5685" w:type="dxa"/>
            <w:tcBorders>
              <w:top w:val="nil"/>
              <w:left w:val="single" w:sz="4" w:space="0" w:color="auto"/>
              <w:bottom w:val="single" w:sz="4" w:space="0" w:color="auto"/>
              <w:right w:val="single" w:sz="4" w:space="0" w:color="auto"/>
            </w:tcBorders>
            <w:shd w:val="clear" w:color="auto" w:fill="auto"/>
            <w:noWrap/>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Možnosti procházek po okolí (stezky)</w:t>
            </w:r>
          </w:p>
        </w:tc>
        <w:tc>
          <w:tcPr>
            <w:tcW w:w="3080" w:type="dxa"/>
            <w:tcBorders>
              <w:top w:val="nil"/>
              <w:left w:val="nil"/>
              <w:bottom w:val="single" w:sz="4" w:space="0" w:color="auto"/>
              <w:right w:val="single" w:sz="4" w:space="0" w:color="auto"/>
            </w:tcBorders>
            <w:shd w:val="clear" w:color="auto" w:fill="auto"/>
            <w:noWrap/>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Nedostatek pitné vody</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Více rodinných domů</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Sestup fotbalistů do čtvrté třídy</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Osvětlení hřiště</w:t>
            </w:r>
          </w:p>
        </w:tc>
        <w:tc>
          <w:tcPr>
            <w:tcW w:w="3080" w:type="dxa"/>
            <w:tcBorders>
              <w:top w:val="nil"/>
              <w:left w:val="nil"/>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Prodloužení věku fotbalistů</w:t>
            </w: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ČOV</w:t>
            </w:r>
          </w:p>
        </w:tc>
        <w:tc>
          <w:tcPr>
            <w:tcW w:w="3080" w:type="dxa"/>
            <w:tcBorders>
              <w:top w:val="nil"/>
              <w:left w:val="nil"/>
              <w:bottom w:val="nil"/>
              <w:right w:val="nil"/>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Opravené místní komunikace</w:t>
            </w:r>
          </w:p>
        </w:tc>
        <w:tc>
          <w:tcPr>
            <w:tcW w:w="3080" w:type="dxa"/>
            <w:tcBorders>
              <w:top w:val="nil"/>
              <w:left w:val="nil"/>
              <w:bottom w:val="nil"/>
              <w:right w:val="nil"/>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Plná školka</w:t>
            </w:r>
          </w:p>
        </w:tc>
        <w:tc>
          <w:tcPr>
            <w:tcW w:w="3080" w:type="dxa"/>
            <w:tcBorders>
              <w:top w:val="nil"/>
              <w:left w:val="nil"/>
              <w:bottom w:val="nil"/>
              <w:right w:val="nil"/>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Stabilní lékař, zubař</w:t>
            </w:r>
          </w:p>
        </w:tc>
        <w:tc>
          <w:tcPr>
            <w:tcW w:w="3080" w:type="dxa"/>
            <w:tcBorders>
              <w:top w:val="nil"/>
              <w:left w:val="nil"/>
              <w:bottom w:val="nil"/>
              <w:right w:val="nil"/>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p>
        </w:tc>
      </w:tr>
      <w:tr w:rsidR="00D973B5" w:rsidRPr="00D973B5" w:rsidTr="00D973B5">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r w:rsidRPr="00D973B5">
              <w:rPr>
                <w:rFonts w:eastAsia="Times New Roman"/>
                <w:color w:val="000000"/>
                <w:lang w:eastAsia="cs-CZ"/>
              </w:rPr>
              <w:t>Více služeb (kosmetika, kadeřnictví)</w:t>
            </w:r>
          </w:p>
        </w:tc>
        <w:tc>
          <w:tcPr>
            <w:tcW w:w="3080" w:type="dxa"/>
            <w:tcBorders>
              <w:top w:val="nil"/>
              <w:left w:val="nil"/>
              <w:bottom w:val="nil"/>
              <w:right w:val="nil"/>
            </w:tcBorders>
            <w:shd w:val="clear" w:color="auto" w:fill="auto"/>
            <w:noWrap/>
            <w:vAlign w:val="bottom"/>
            <w:hideMark/>
          </w:tcPr>
          <w:p w:rsidR="00D973B5" w:rsidRPr="00D973B5" w:rsidRDefault="00D973B5" w:rsidP="00D973B5">
            <w:pPr>
              <w:spacing w:after="0" w:line="240" w:lineRule="auto"/>
              <w:rPr>
                <w:rFonts w:eastAsia="Times New Roman"/>
                <w:color w:val="000000"/>
                <w:lang w:eastAsia="cs-CZ"/>
              </w:rPr>
            </w:pPr>
          </w:p>
        </w:tc>
      </w:tr>
    </w:tbl>
    <w:p w:rsidR="00101859" w:rsidRDefault="00101859"/>
    <w:p w:rsidR="0072657F" w:rsidRDefault="0072657F" w:rsidP="0072657F">
      <w:pPr>
        <w:rPr>
          <w:rFonts w:ascii="Arial Narrow" w:hAnsi="Arial Narrow"/>
          <w:b/>
          <w:sz w:val="24"/>
          <w:szCs w:val="24"/>
        </w:rPr>
      </w:pPr>
      <w:r>
        <w:rPr>
          <w:rFonts w:ascii="Arial Narrow" w:hAnsi="Arial Narrow"/>
          <w:b/>
          <w:sz w:val="24"/>
          <w:szCs w:val="24"/>
        </w:rPr>
        <w:t xml:space="preserve">II. etapa – určení priorit občanů a anonymní dotazování </w:t>
      </w:r>
    </w:p>
    <w:tbl>
      <w:tblPr>
        <w:tblW w:w="3707" w:type="dxa"/>
        <w:tblInd w:w="55" w:type="dxa"/>
        <w:tblCellMar>
          <w:left w:w="70" w:type="dxa"/>
          <w:right w:w="70" w:type="dxa"/>
        </w:tblCellMar>
        <w:tblLook w:val="04A0"/>
      </w:tblPr>
      <w:tblGrid>
        <w:gridCol w:w="2480"/>
        <w:gridCol w:w="1227"/>
      </w:tblGrid>
      <w:tr w:rsidR="0072657F" w:rsidRPr="0072657F" w:rsidTr="0072657F">
        <w:trPr>
          <w:trHeight w:val="315"/>
        </w:trPr>
        <w:tc>
          <w:tcPr>
            <w:tcW w:w="24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2657F" w:rsidRPr="0072657F" w:rsidRDefault="0072657F" w:rsidP="0072657F">
            <w:pPr>
              <w:spacing w:after="0" w:line="240" w:lineRule="auto"/>
              <w:rPr>
                <w:rFonts w:eastAsia="Times New Roman"/>
                <w:b/>
                <w:bCs/>
                <w:color w:val="000000"/>
                <w:sz w:val="24"/>
                <w:szCs w:val="24"/>
                <w:lang w:eastAsia="cs-CZ"/>
              </w:rPr>
            </w:pPr>
            <w:r w:rsidRPr="0072657F">
              <w:rPr>
                <w:rFonts w:eastAsia="Times New Roman"/>
                <w:b/>
                <w:bCs/>
                <w:color w:val="000000"/>
                <w:sz w:val="24"/>
                <w:szCs w:val="24"/>
                <w:lang w:eastAsia="cs-CZ"/>
              </w:rPr>
              <w:t>Silné stránky</w:t>
            </w:r>
          </w:p>
        </w:tc>
        <w:tc>
          <w:tcPr>
            <w:tcW w:w="1227" w:type="dxa"/>
            <w:tcBorders>
              <w:top w:val="single" w:sz="4" w:space="0" w:color="auto"/>
              <w:left w:val="nil"/>
              <w:bottom w:val="single" w:sz="4" w:space="0" w:color="auto"/>
              <w:right w:val="single" w:sz="4" w:space="0" w:color="auto"/>
            </w:tcBorders>
            <w:shd w:val="clear" w:color="000000" w:fill="B6DDE8"/>
            <w:noWrap/>
            <w:vAlign w:val="bottom"/>
            <w:hideMark/>
          </w:tcPr>
          <w:p w:rsidR="0072657F" w:rsidRPr="0072657F" w:rsidRDefault="0072657F" w:rsidP="0072657F">
            <w:pPr>
              <w:spacing w:after="0" w:line="240" w:lineRule="auto"/>
              <w:rPr>
                <w:rFonts w:eastAsia="Times New Roman"/>
                <w:b/>
                <w:bCs/>
                <w:color w:val="000000"/>
                <w:sz w:val="24"/>
                <w:szCs w:val="24"/>
                <w:lang w:eastAsia="cs-CZ"/>
              </w:rPr>
            </w:pPr>
            <w:r w:rsidRPr="0072657F">
              <w:rPr>
                <w:rFonts w:eastAsia="Times New Roman"/>
                <w:b/>
                <w:bCs/>
                <w:color w:val="000000"/>
                <w:sz w:val="24"/>
                <w:szCs w:val="24"/>
                <w:lang w:eastAsia="cs-CZ"/>
              </w:rPr>
              <w:t>Preference</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Klid v obci</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9</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Jedinečný kopec</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Kostel, fara</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3</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Příroda</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6</w:t>
            </w:r>
          </w:p>
        </w:tc>
      </w:tr>
      <w:tr w:rsidR="0072657F" w:rsidRPr="0072657F" w:rsidTr="0072657F">
        <w:trPr>
          <w:trHeight w:val="33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Oškeruše</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 xml:space="preserve">Pěvecký sbor </w:t>
            </w:r>
            <w:proofErr w:type="spellStart"/>
            <w:r w:rsidRPr="0072657F">
              <w:rPr>
                <w:rFonts w:eastAsia="Times New Roman"/>
                <w:color w:val="000000"/>
                <w:lang w:eastAsia="cs-CZ"/>
              </w:rPr>
              <w:t>Mužáci</w:t>
            </w:r>
            <w:proofErr w:type="spellEnd"/>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Hřiště, fotbal</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Muzeum</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Kulturní dění v obci</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3</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Hody</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4"/>
        </w:trPr>
        <w:tc>
          <w:tcPr>
            <w:tcW w:w="2480" w:type="dxa"/>
            <w:tcBorders>
              <w:top w:val="nil"/>
              <w:left w:val="single" w:sz="4" w:space="0" w:color="auto"/>
              <w:bottom w:val="single" w:sz="4" w:space="0" w:color="auto"/>
              <w:right w:val="single" w:sz="4" w:space="0" w:color="auto"/>
            </w:tcBorders>
            <w:shd w:val="clear" w:color="auto" w:fill="auto"/>
            <w:noWrap/>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Košty</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Aktivní myslivci</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Hasiči</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Včelaři</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Ateliér (</w:t>
            </w:r>
            <w:proofErr w:type="spellStart"/>
            <w:r w:rsidRPr="0072657F">
              <w:rPr>
                <w:rFonts w:eastAsia="Times New Roman"/>
                <w:color w:val="000000"/>
                <w:lang w:eastAsia="cs-CZ"/>
              </w:rPr>
              <w:t>Art</w:t>
            </w:r>
            <w:proofErr w:type="spellEnd"/>
            <w:r w:rsidRPr="0072657F">
              <w:rPr>
                <w:rFonts w:eastAsia="Times New Roman"/>
                <w:color w:val="000000"/>
                <w:lang w:eastAsia="cs-CZ"/>
              </w:rPr>
              <w:t xml:space="preserve"> mlýn)</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Křížky, zvonice, kapličky</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1</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Do obce dojíždí lékař</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r w:rsidR="0072657F" w:rsidRPr="0072657F" w:rsidTr="0072657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rPr>
                <w:rFonts w:eastAsia="Times New Roman"/>
                <w:color w:val="000000"/>
                <w:lang w:eastAsia="cs-CZ"/>
              </w:rPr>
            </w:pPr>
            <w:r w:rsidRPr="0072657F">
              <w:rPr>
                <w:rFonts w:eastAsia="Times New Roman"/>
                <w:color w:val="000000"/>
                <w:lang w:eastAsia="cs-CZ"/>
              </w:rPr>
              <w:t>Existence mateřské školy</w:t>
            </w:r>
          </w:p>
        </w:tc>
        <w:tc>
          <w:tcPr>
            <w:tcW w:w="1227" w:type="dxa"/>
            <w:tcBorders>
              <w:top w:val="nil"/>
              <w:left w:val="nil"/>
              <w:bottom w:val="single" w:sz="4" w:space="0" w:color="auto"/>
              <w:right w:val="single" w:sz="4" w:space="0" w:color="auto"/>
            </w:tcBorders>
            <w:shd w:val="clear" w:color="auto" w:fill="auto"/>
            <w:noWrap/>
            <w:vAlign w:val="bottom"/>
            <w:hideMark/>
          </w:tcPr>
          <w:p w:rsidR="0072657F" w:rsidRPr="0072657F" w:rsidRDefault="0072657F" w:rsidP="0072657F">
            <w:pPr>
              <w:spacing w:after="0" w:line="240" w:lineRule="auto"/>
              <w:jc w:val="right"/>
              <w:rPr>
                <w:rFonts w:eastAsia="Times New Roman"/>
                <w:color w:val="000000"/>
                <w:lang w:eastAsia="cs-CZ"/>
              </w:rPr>
            </w:pPr>
            <w:r w:rsidRPr="0072657F">
              <w:rPr>
                <w:rFonts w:eastAsia="Times New Roman"/>
                <w:color w:val="000000"/>
                <w:lang w:eastAsia="cs-CZ"/>
              </w:rPr>
              <w:t>0</w:t>
            </w:r>
          </w:p>
        </w:tc>
      </w:tr>
    </w:tbl>
    <w:p w:rsidR="0072657F" w:rsidRDefault="0072657F" w:rsidP="0072657F">
      <w:pPr>
        <w:spacing w:after="720"/>
        <w:rPr>
          <w:sz w:val="18"/>
          <w:szCs w:val="18"/>
        </w:rPr>
      </w:pPr>
      <w:r>
        <w:rPr>
          <w:sz w:val="18"/>
          <w:szCs w:val="18"/>
        </w:rPr>
        <w:t>Pozn.: Preference</w:t>
      </w:r>
      <w:r w:rsidRPr="005F0EF2">
        <w:rPr>
          <w:sz w:val="18"/>
          <w:szCs w:val="18"/>
        </w:rPr>
        <w:t xml:space="preserve"> určuje počet</w:t>
      </w:r>
      <w:r>
        <w:rPr>
          <w:sz w:val="18"/>
          <w:szCs w:val="18"/>
        </w:rPr>
        <w:t xml:space="preserve"> občanů, kteří vidí danou silnou stránku jako největší přínos</w:t>
      </w:r>
      <w:r w:rsidRPr="005F0EF2">
        <w:rPr>
          <w:sz w:val="18"/>
          <w:szCs w:val="18"/>
        </w:rPr>
        <w:t xml:space="preserve"> z</w:t>
      </w:r>
      <w:r>
        <w:rPr>
          <w:sz w:val="18"/>
          <w:szCs w:val="18"/>
        </w:rPr>
        <w:t> </w:t>
      </w:r>
      <w:r w:rsidR="00C71225">
        <w:rPr>
          <w:sz w:val="18"/>
          <w:szCs w:val="18"/>
        </w:rPr>
        <w:t>vy</w:t>
      </w:r>
      <w:r>
        <w:rPr>
          <w:sz w:val="18"/>
          <w:szCs w:val="18"/>
        </w:rPr>
        <w:t>definovaných silných stránek</w:t>
      </w:r>
    </w:p>
    <w:tbl>
      <w:tblPr>
        <w:tblW w:w="7627" w:type="dxa"/>
        <w:tblInd w:w="55" w:type="dxa"/>
        <w:tblCellMar>
          <w:left w:w="70" w:type="dxa"/>
          <w:right w:w="70" w:type="dxa"/>
        </w:tblCellMar>
        <w:tblLook w:val="04A0"/>
      </w:tblPr>
      <w:tblGrid>
        <w:gridCol w:w="6400"/>
        <w:gridCol w:w="1227"/>
      </w:tblGrid>
      <w:tr w:rsidR="001937A8" w:rsidRPr="001937A8" w:rsidTr="00C71225">
        <w:trPr>
          <w:trHeight w:val="315"/>
        </w:trPr>
        <w:tc>
          <w:tcPr>
            <w:tcW w:w="64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937A8" w:rsidRPr="001937A8" w:rsidRDefault="001937A8" w:rsidP="001937A8">
            <w:pPr>
              <w:spacing w:after="0" w:line="240" w:lineRule="auto"/>
              <w:rPr>
                <w:rFonts w:eastAsia="Times New Roman"/>
                <w:b/>
                <w:bCs/>
                <w:sz w:val="24"/>
                <w:szCs w:val="24"/>
                <w:lang w:eastAsia="cs-CZ"/>
              </w:rPr>
            </w:pPr>
            <w:r w:rsidRPr="001937A8">
              <w:rPr>
                <w:rFonts w:eastAsia="Times New Roman"/>
                <w:b/>
                <w:bCs/>
                <w:sz w:val="24"/>
                <w:szCs w:val="24"/>
                <w:lang w:eastAsia="cs-CZ"/>
              </w:rPr>
              <w:lastRenderedPageBreak/>
              <w:t>Slabé stránky</w:t>
            </w:r>
          </w:p>
        </w:tc>
        <w:tc>
          <w:tcPr>
            <w:tcW w:w="1227" w:type="dxa"/>
            <w:tcBorders>
              <w:top w:val="single" w:sz="4" w:space="0" w:color="auto"/>
              <w:left w:val="nil"/>
              <w:bottom w:val="single" w:sz="4" w:space="0" w:color="auto"/>
              <w:right w:val="single" w:sz="4" w:space="0" w:color="auto"/>
            </w:tcBorders>
            <w:shd w:val="clear" w:color="000000" w:fill="B6DDE8"/>
            <w:noWrap/>
            <w:vAlign w:val="bottom"/>
            <w:hideMark/>
          </w:tcPr>
          <w:p w:rsidR="001937A8" w:rsidRPr="001937A8" w:rsidRDefault="001937A8" w:rsidP="001937A8">
            <w:pPr>
              <w:spacing w:after="0" w:line="240" w:lineRule="auto"/>
              <w:rPr>
                <w:rFonts w:eastAsia="Times New Roman"/>
                <w:b/>
                <w:bCs/>
                <w:color w:val="000000"/>
                <w:sz w:val="24"/>
                <w:szCs w:val="24"/>
                <w:lang w:eastAsia="cs-CZ"/>
              </w:rPr>
            </w:pPr>
            <w:r w:rsidRPr="001937A8">
              <w:rPr>
                <w:rFonts w:eastAsia="Times New Roman"/>
                <w:b/>
                <w:bCs/>
                <w:color w:val="000000"/>
                <w:sz w:val="24"/>
                <w:szCs w:val="24"/>
                <w:lang w:eastAsia="cs-CZ"/>
              </w:rPr>
              <w:t>Preference</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Chybí hospoda</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Málo dětí, mladých lidí v obci</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2</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Krátká otvírací doba školky pro dojíždějící</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Údržba zeleně v obci (např. problém náletových dřevin)</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2</w:t>
            </w:r>
          </w:p>
        </w:tc>
      </w:tr>
      <w:tr w:rsidR="001937A8" w:rsidRPr="001937A8" w:rsidTr="00C71225">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 xml:space="preserve">Nedostatek </w:t>
            </w:r>
            <w:proofErr w:type="spellStart"/>
            <w:r w:rsidRPr="001937A8">
              <w:rPr>
                <w:rFonts w:eastAsia="Times New Roman"/>
                <w:color w:val="000000"/>
                <w:lang w:eastAsia="cs-CZ"/>
              </w:rPr>
              <w:t>věřejných</w:t>
            </w:r>
            <w:proofErr w:type="spellEnd"/>
            <w:r w:rsidRPr="001937A8">
              <w:rPr>
                <w:rFonts w:eastAsia="Times New Roman"/>
                <w:color w:val="000000"/>
                <w:lang w:eastAsia="cs-CZ"/>
              </w:rPr>
              <w:t xml:space="preserve"> parkovacích míst (např. souvislá plocha pro parkování u kostela), průjezdnost obcí - parkování lidí u krajnice</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4</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Znečištění vzduchu neekologickým topení občanů v obci</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4</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Chybí ČOV</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5</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Stav místních komunikací</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Chybí odpadkové koše v obci</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 xml:space="preserve">Málo obyvatel v obci </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Moc kulturních akcí v okolí na počet obyvatel = menší účast na místních akcích</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Chybí nová stavební místa</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Nepřizpůsobivý polní pych</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 xml:space="preserve">Rekultivace skládky </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Nepořádek kolem kontejnerů</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Nadměrná těžba dřeva v lese</w:t>
            </w:r>
          </w:p>
        </w:tc>
        <w:tc>
          <w:tcPr>
            <w:tcW w:w="1227" w:type="dxa"/>
            <w:tcBorders>
              <w:top w:val="nil"/>
              <w:left w:val="nil"/>
              <w:bottom w:val="nil"/>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Nedostatek pracovních příležitostí</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Existence chátrajících a nevyužitých objektů k bydlení</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 xml:space="preserve">Chybí cyklostezka směrem na </w:t>
            </w:r>
            <w:proofErr w:type="spellStart"/>
            <w:r w:rsidRPr="001937A8">
              <w:rPr>
                <w:rFonts w:eastAsia="Times New Roman"/>
                <w:color w:val="000000"/>
                <w:lang w:eastAsia="cs-CZ"/>
              </w:rPr>
              <w:t>Dražůvky</w:t>
            </w:r>
            <w:proofErr w:type="spellEnd"/>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Chybí rybník, málo vodních zdrojů v obci</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Nevhodné chování některých skupin obyvatelstva (vandalismus)</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4</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V obci nejsou vinné sklepy a obec patří mezi vinařské obce</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Mladí lidé neznají historii obce</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0</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Nezájem lidí o dění v obci</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3</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Sjízdnost IDS o svátcích a prázdninách pro pracující na směny</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Nevraživost mezi lidmi, nesoudržnost obyvatel</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8</w:t>
            </w:r>
          </w:p>
        </w:tc>
      </w:tr>
      <w:tr w:rsidR="001937A8" w:rsidRPr="001937A8" w:rsidTr="00C71225">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rPr>
                <w:rFonts w:eastAsia="Times New Roman"/>
                <w:color w:val="000000"/>
                <w:lang w:eastAsia="cs-CZ"/>
              </w:rPr>
            </w:pPr>
            <w:r w:rsidRPr="001937A8">
              <w:rPr>
                <w:rFonts w:eastAsia="Times New Roman"/>
                <w:color w:val="000000"/>
                <w:lang w:eastAsia="cs-CZ"/>
              </w:rPr>
              <w:t>Otvírací doba a sortiment ochodu</w:t>
            </w:r>
          </w:p>
        </w:tc>
        <w:tc>
          <w:tcPr>
            <w:tcW w:w="1227" w:type="dxa"/>
            <w:tcBorders>
              <w:top w:val="nil"/>
              <w:left w:val="nil"/>
              <w:bottom w:val="single" w:sz="4" w:space="0" w:color="auto"/>
              <w:right w:val="single" w:sz="4" w:space="0" w:color="auto"/>
            </w:tcBorders>
            <w:shd w:val="clear" w:color="auto" w:fill="auto"/>
            <w:noWrap/>
            <w:vAlign w:val="bottom"/>
            <w:hideMark/>
          </w:tcPr>
          <w:p w:rsidR="001937A8" w:rsidRPr="001937A8" w:rsidRDefault="001937A8" w:rsidP="001937A8">
            <w:pPr>
              <w:spacing w:after="0" w:line="240" w:lineRule="auto"/>
              <w:jc w:val="right"/>
              <w:rPr>
                <w:rFonts w:eastAsia="Times New Roman"/>
                <w:color w:val="000000"/>
                <w:lang w:eastAsia="cs-CZ"/>
              </w:rPr>
            </w:pPr>
            <w:r w:rsidRPr="001937A8">
              <w:rPr>
                <w:rFonts w:eastAsia="Times New Roman"/>
                <w:color w:val="000000"/>
                <w:lang w:eastAsia="cs-CZ"/>
              </w:rPr>
              <w:t>1</w:t>
            </w:r>
          </w:p>
        </w:tc>
      </w:tr>
    </w:tbl>
    <w:p w:rsidR="00C71225" w:rsidRDefault="00C71225" w:rsidP="00C71225">
      <w:pPr>
        <w:spacing w:after="720"/>
        <w:rPr>
          <w:sz w:val="18"/>
          <w:szCs w:val="18"/>
        </w:rPr>
      </w:pPr>
      <w:r>
        <w:rPr>
          <w:sz w:val="18"/>
          <w:szCs w:val="18"/>
        </w:rPr>
        <w:t>Pozn.: Preference</w:t>
      </w:r>
      <w:r w:rsidRPr="005F0EF2">
        <w:rPr>
          <w:sz w:val="18"/>
          <w:szCs w:val="18"/>
        </w:rPr>
        <w:t xml:space="preserve"> určuje počet občanů, kteří vidí danou slabou stránku </w:t>
      </w:r>
      <w:r>
        <w:rPr>
          <w:sz w:val="18"/>
          <w:szCs w:val="18"/>
        </w:rPr>
        <w:t>jako největší problém z vydefinovaných</w:t>
      </w:r>
      <w:r w:rsidRPr="005F0EF2">
        <w:rPr>
          <w:sz w:val="18"/>
          <w:szCs w:val="18"/>
        </w:rPr>
        <w:t xml:space="preserve"> slabých stránek</w:t>
      </w:r>
    </w:p>
    <w:tbl>
      <w:tblPr>
        <w:tblW w:w="9229" w:type="dxa"/>
        <w:tblInd w:w="55" w:type="dxa"/>
        <w:tblCellMar>
          <w:left w:w="70" w:type="dxa"/>
          <w:right w:w="70" w:type="dxa"/>
        </w:tblCellMar>
        <w:tblLook w:val="04A0"/>
      </w:tblPr>
      <w:tblGrid>
        <w:gridCol w:w="4410"/>
        <w:gridCol w:w="4819"/>
      </w:tblGrid>
      <w:tr w:rsidR="006F3D69" w:rsidRPr="006F3D69" w:rsidTr="00E302DD">
        <w:trPr>
          <w:trHeight w:val="315"/>
        </w:trPr>
        <w:tc>
          <w:tcPr>
            <w:tcW w:w="9229" w:type="dxa"/>
            <w:gridSpan w:val="2"/>
            <w:tcBorders>
              <w:top w:val="single" w:sz="4" w:space="0" w:color="auto"/>
              <w:left w:val="single" w:sz="4" w:space="0" w:color="auto"/>
              <w:bottom w:val="single" w:sz="4" w:space="0" w:color="auto"/>
              <w:right w:val="single" w:sz="4" w:space="0" w:color="000000"/>
            </w:tcBorders>
            <w:shd w:val="clear" w:color="000000" w:fill="C5BE97"/>
            <w:noWrap/>
            <w:vAlign w:val="bottom"/>
            <w:hideMark/>
          </w:tcPr>
          <w:p w:rsidR="006F3D69" w:rsidRPr="006F3D69" w:rsidRDefault="006F3D69" w:rsidP="006F3D69">
            <w:pPr>
              <w:spacing w:after="0" w:line="240" w:lineRule="auto"/>
              <w:jc w:val="center"/>
              <w:rPr>
                <w:rFonts w:eastAsia="Times New Roman"/>
                <w:b/>
                <w:bCs/>
                <w:color w:val="000000"/>
                <w:lang w:eastAsia="cs-CZ"/>
              </w:rPr>
            </w:pPr>
            <w:r w:rsidRPr="006F3D69">
              <w:rPr>
                <w:rFonts w:eastAsia="Times New Roman"/>
                <w:b/>
                <w:bCs/>
                <w:color w:val="000000"/>
                <w:lang w:eastAsia="cs-CZ"/>
              </w:rPr>
              <w:t xml:space="preserve">Výstup anonymní dotazování </w:t>
            </w:r>
          </w:p>
        </w:tc>
      </w:tr>
      <w:tr w:rsidR="006F3D69" w:rsidRPr="006F3D69" w:rsidTr="00E302DD">
        <w:trPr>
          <w:trHeight w:val="600"/>
        </w:trPr>
        <w:tc>
          <w:tcPr>
            <w:tcW w:w="4410" w:type="dxa"/>
            <w:tcBorders>
              <w:top w:val="nil"/>
              <w:left w:val="single" w:sz="4" w:space="0" w:color="auto"/>
              <w:bottom w:val="single" w:sz="4" w:space="0" w:color="auto"/>
              <w:right w:val="single" w:sz="4" w:space="0" w:color="auto"/>
            </w:tcBorders>
            <w:shd w:val="clear" w:color="auto" w:fill="auto"/>
            <w:noWrap/>
            <w:hideMark/>
          </w:tcPr>
          <w:p w:rsidR="006F3D69" w:rsidRPr="006F3D69" w:rsidRDefault="00E302DD" w:rsidP="006F3D69">
            <w:pPr>
              <w:spacing w:after="0" w:line="240" w:lineRule="auto"/>
              <w:rPr>
                <w:rFonts w:eastAsia="Times New Roman"/>
                <w:color w:val="000000"/>
                <w:lang w:eastAsia="cs-CZ"/>
              </w:rPr>
            </w:pPr>
            <w:r w:rsidRPr="006F3D69">
              <w:rPr>
                <w:rFonts w:eastAsia="Times New Roman"/>
                <w:color w:val="000000"/>
                <w:lang w:eastAsia="cs-CZ"/>
              </w:rPr>
              <w:t>Lepší údržba zeleně v obci, zarůstání obce náletovými dřevinami</w:t>
            </w:r>
          </w:p>
        </w:tc>
        <w:tc>
          <w:tcPr>
            <w:tcW w:w="4819" w:type="dxa"/>
            <w:tcBorders>
              <w:top w:val="nil"/>
              <w:left w:val="nil"/>
              <w:bottom w:val="single" w:sz="4" w:space="0" w:color="auto"/>
              <w:right w:val="single" w:sz="4" w:space="0" w:color="auto"/>
            </w:tcBorders>
            <w:shd w:val="clear" w:color="auto" w:fill="auto"/>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Sjízdnost IDS o svátcích a prázdninách pro pracující na směny</w:t>
            </w:r>
          </w:p>
        </w:tc>
      </w:tr>
      <w:tr w:rsidR="006F3D69" w:rsidRPr="006F3D69" w:rsidTr="00E302DD">
        <w:trPr>
          <w:trHeight w:val="290"/>
        </w:trPr>
        <w:tc>
          <w:tcPr>
            <w:tcW w:w="4410" w:type="dxa"/>
            <w:tcBorders>
              <w:top w:val="nil"/>
              <w:left w:val="single" w:sz="4" w:space="0" w:color="auto"/>
              <w:bottom w:val="single" w:sz="4" w:space="0" w:color="auto"/>
              <w:right w:val="single" w:sz="4" w:space="0" w:color="auto"/>
            </w:tcBorders>
            <w:shd w:val="clear" w:color="auto" w:fill="auto"/>
            <w:hideMark/>
          </w:tcPr>
          <w:p w:rsidR="006F3D69" w:rsidRPr="006F3D69" w:rsidRDefault="00E302DD" w:rsidP="006F3D69">
            <w:pPr>
              <w:spacing w:after="0" w:line="240" w:lineRule="auto"/>
              <w:rPr>
                <w:rFonts w:eastAsia="Times New Roman"/>
                <w:color w:val="000000"/>
                <w:lang w:eastAsia="cs-CZ"/>
              </w:rPr>
            </w:pPr>
            <w:r w:rsidRPr="006F3D69">
              <w:rPr>
                <w:rFonts w:eastAsia="Times New Roman"/>
                <w:color w:val="000000"/>
                <w:lang w:eastAsia="cs-CZ"/>
              </w:rPr>
              <w:t>Málo vodních zdrojů</w:t>
            </w:r>
          </w:p>
        </w:tc>
        <w:tc>
          <w:tcPr>
            <w:tcW w:w="4819" w:type="dxa"/>
            <w:tcBorders>
              <w:top w:val="nil"/>
              <w:left w:val="nil"/>
              <w:bottom w:val="single" w:sz="4" w:space="0" w:color="auto"/>
              <w:right w:val="single" w:sz="4" w:space="0" w:color="auto"/>
            </w:tcBorders>
            <w:shd w:val="clear" w:color="auto" w:fill="auto"/>
            <w:noWrap/>
            <w:hideMark/>
          </w:tcPr>
          <w:p w:rsidR="006F3D69" w:rsidRPr="006F3D69" w:rsidRDefault="006F3D69" w:rsidP="00E302DD">
            <w:pPr>
              <w:spacing w:after="0" w:line="240" w:lineRule="auto"/>
              <w:rPr>
                <w:rFonts w:eastAsia="Times New Roman"/>
                <w:color w:val="000000"/>
                <w:lang w:eastAsia="cs-CZ"/>
              </w:rPr>
            </w:pPr>
            <w:r w:rsidRPr="006F3D69">
              <w:rPr>
                <w:rFonts w:eastAsia="Times New Roman"/>
                <w:color w:val="000000"/>
                <w:lang w:eastAsia="cs-CZ"/>
              </w:rPr>
              <w:t>Chybí odpadkové koše po obci</w:t>
            </w:r>
            <w:r w:rsidR="00E302DD">
              <w:rPr>
                <w:rFonts w:eastAsia="Times New Roman"/>
                <w:color w:val="000000"/>
                <w:lang w:eastAsia="cs-CZ"/>
              </w:rPr>
              <w:t xml:space="preserve"> </w:t>
            </w:r>
          </w:p>
        </w:tc>
      </w:tr>
      <w:tr w:rsidR="006F3D69" w:rsidRPr="006F3D69" w:rsidTr="00E302DD">
        <w:trPr>
          <w:trHeight w:val="300"/>
        </w:trPr>
        <w:tc>
          <w:tcPr>
            <w:tcW w:w="4410" w:type="dxa"/>
            <w:tcBorders>
              <w:top w:val="nil"/>
              <w:left w:val="single" w:sz="4" w:space="0" w:color="auto"/>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Znečištěný vzduch neekologickým topením</w:t>
            </w:r>
          </w:p>
        </w:tc>
        <w:tc>
          <w:tcPr>
            <w:tcW w:w="4819" w:type="dxa"/>
            <w:tcBorders>
              <w:top w:val="nil"/>
              <w:left w:val="nil"/>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Neexistence ČOV</w:t>
            </w:r>
          </w:p>
        </w:tc>
      </w:tr>
      <w:tr w:rsidR="006F3D69" w:rsidRPr="006F3D69" w:rsidTr="00E302DD">
        <w:trPr>
          <w:trHeight w:val="600"/>
        </w:trPr>
        <w:tc>
          <w:tcPr>
            <w:tcW w:w="4410" w:type="dxa"/>
            <w:tcBorders>
              <w:top w:val="nil"/>
              <w:left w:val="single" w:sz="4" w:space="0" w:color="auto"/>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Nadměrná těžba dřeva v lese</w:t>
            </w:r>
          </w:p>
        </w:tc>
        <w:tc>
          <w:tcPr>
            <w:tcW w:w="4819" w:type="dxa"/>
            <w:tcBorders>
              <w:top w:val="nil"/>
              <w:left w:val="nil"/>
              <w:bottom w:val="single" w:sz="4" w:space="0" w:color="auto"/>
              <w:right w:val="single" w:sz="4" w:space="0" w:color="auto"/>
            </w:tcBorders>
            <w:shd w:val="clear" w:color="auto" w:fill="auto"/>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Průjezdnost obcí (parkování u krajnic), málo veřejných parkovacích míst</w:t>
            </w:r>
          </w:p>
        </w:tc>
      </w:tr>
      <w:tr w:rsidR="006F3D69" w:rsidRPr="006F3D69" w:rsidTr="00E302DD">
        <w:trPr>
          <w:trHeight w:val="312"/>
        </w:trPr>
        <w:tc>
          <w:tcPr>
            <w:tcW w:w="4410" w:type="dxa"/>
            <w:tcBorders>
              <w:top w:val="nil"/>
              <w:left w:val="single" w:sz="4" w:space="0" w:color="auto"/>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Otvírací doba a sortiment ochodu</w:t>
            </w:r>
          </w:p>
        </w:tc>
        <w:tc>
          <w:tcPr>
            <w:tcW w:w="4819" w:type="dxa"/>
            <w:tcBorders>
              <w:top w:val="nil"/>
              <w:left w:val="nil"/>
              <w:bottom w:val="single" w:sz="4" w:space="0" w:color="auto"/>
              <w:right w:val="single" w:sz="4" w:space="0" w:color="auto"/>
            </w:tcBorders>
            <w:shd w:val="clear" w:color="auto" w:fill="auto"/>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Nevraživost mezi lidmi, nesoudržnost obyvatel</w:t>
            </w:r>
          </w:p>
        </w:tc>
      </w:tr>
      <w:tr w:rsidR="006F3D69" w:rsidRPr="006F3D69" w:rsidTr="00E302DD">
        <w:trPr>
          <w:trHeight w:val="300"/>
        </w:trPr>
        <w:tc>
          <w:tcPr>
            <w:tcW w:w="4410" w:type="dxa"/>
            <w:tcBorders>
              <w:top w:val="nil"/>
              <w:left w:val="single" w:sz="4" w:space="0" w:color="auto"/>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Neexistence hospody</w:t>
            </w:r>
          </w:p>
        </w:tc>
        <w:tc>
          <w:tcPr>
            <w:tcW w:w="4819" w:type="dxa"/>
            <w:tcBorders>
              <w:top w:val="nil"/>
              <w:left w:val="nil"/>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Vandalismus, nevhodné chování obyvatel</w:t>
            </w:r>
          </w:p>
        </w:tc>
      </w:tr>
      <w:tr w:rsidR="006F3D69" w:rsidRPr="006F3D69" w:rsidTr="00E302DD">
        <w:trPr>
          <w:trHeight w:val="450"/>
        </w:trPr>
        <w:tc>
          <w:tcPr>
            <w:tcW w:w="4410" w:type="dxa"/>
            <w:tcBorders>
              <w:top w:val="nil"/>
              <w:left w:val="single" w:sz="4" w:space="0" w:color="auto"/>
              <w:bottom w:val="single" w:sz="4" w:space="0" w:color="auto"/>
              <w:right w:val="single" w:sz="4" w:space="0" w:color="auto"/>
            </w:tcBorders>
            <w:shd w:val="clear" w:color="auto" w:fill="auto"/>
            <w:noWrap/>
            <w:hideMark/>
          </w:tcPr>
          <w:p w:rsidR="006F3D69" w:rsidRPr="006F3D69" w:rsidRDefault="006F3D69" w:rsidP="006F3D69">
            <w:pPr>
              <w:spacing w:after="0" w:line="240" w:lineRule="auto"/>
              <w:rPr>
                <w:rFonts w:eastAsia="Times New Roman"/>
                <w:color w:val="000000"/>
                <w:lang w:eastAsia="cs-CZ"/>
              </w:rPr>
            </w:pPr>
            <w:r w:rsidRPr="006F3D69">
              <w:rPr>
                <w:rFonts w:eastAsia="Times New Roman"/>
                <w:color w:val="000000"/>
                <w:lang w:eastAsia="cs-CZ"/>
              </w:rPr>
              <w:t>Nezájem o dění v obci</w:t>
            </w:r>
          </w:p>
        </w:tc>
        <w:tc>
          <w:tcPr>
            <w:tcW w:w="4819" w:type="dxa"/>
            <w:tcBorders>
              <w:top w:val="nil"/>
              <w:left w:val="nil"/>
              <w:bottom w:val="nil"/>
              <w:right w:val="nil"/>
            </w:tcBorders>
            <w:shd w:val="clear" w:color="auto" w:fill="auto"/>
            <w:hideMark/>
          </w:tcPr>
          <w:p w:rsidR="006F3D69" w:rsidRPr="006F3D69" w:rsidRDefault="006F3D69" w:rsidP="006F3D69">
            <w:pPr>
              <w:spacing w:after="0" w:line="240" w:lineRule="auto"/>
              <w:rPr>
                <w:rFonts w:eastAsia="Times New Roman"/>
                <w:color w:val="000000"/>
                <w:sz w:val="16"/>
                <w:szCs w:val="16"/>
                <w:lang w:eastAsia="cs-CZ"/>
              </w:rPr>
            </w:pPr>
            <w:r w:rsidRPr="006F3D69">
              <w:rPr>
                <w:rFonts w:eastAsia="Times New Roman"/>
                <w:color w:val="000000"/>
                <w:sz w:val="16"/>
                <w:szCs w:val="16"/>
                <w:lang w:eastAsia="cs-CZ"/>
              </w:rPr>
              <w:t>Pozn.: výstup je již zapracován v před</w:t>
            </w:r>
            <w:r w:rsidR="00E302DD">
              <w:rPr>
                <w:rFonts w:eastAsia="Times New Roman"/>
                <w:color w:val="000000"/>
                <w:sz w:val="16"/>
                <w:szCs w:val="16"/>
                <w:lang w:eastAsia="cs-CZ"/>
              </w:rPr>
              <w:t>c</w:t>
            </w:r>
            <w:r w:rsidRPr="006F3D69">
              <w:rPr>
                <w:rFonts w:eastAsia="Times New Roman"/>
                <w:color w:val="000000"/>
                <w:sz w:val="16"/>
                <w:szCs w:val="16"/>
                <w:lang w:eastAsia="cs-CZ"/>
              </w:rPr>
              <w:t>hozích tabulkách námětů pro slabé stránky</w:t>
            </w:r>
          </w:p>
        </w:tc>
      </w:tr>
    </w:tbl>
    <w:p w:rsidR="00804D52" w:rsidRDefault="00804D52" w:rsidP="00804D52">
      <w:pPr>
        <w:rPr>
          <w:rFonts w:ascii="Arial Narrow" w:hAnsi="Arial Narrow"/>
          <w:b/>
          <w:sz w:val="24"/>
          <w:szCs w:val="24"/>
        </w:rPr>
      </w:pPr>
      <w:r>
        <w:rPr>
          <w:rFonts w:ascii="Arial Narrow" w:hAnsi="Arial Narrow"/>
          <w:b/>
          <w:sz w:val="24"/>
          <w:szCs w:val="24"/>
        </w:rPr>
        <w:lastRenderedPageBreak/>
        <w:t>III. etapa</w:t>
      </w:r>
      <w:r w:rsidRPr="00AE542A">
        <w:rPr>
          <w:rFonts w:ascii="Arial Narrow" w:hAnsi="Arial Narrow"/>
          <w:b/>
          <w:sz w:val="24"/>
          <w:szCs w:val="24"/>
        </w:rPr>
        <w:t xml:space="preserve"> </w:t>
      </w:r>
      <w:r>
        <w:rPr>
          <w:rFonts w:ascii="Arial Narrow" w:hAnsi="Arial Narrow"/>
          <w:b/>
          <w:sz w:val="24"/>
          <w:szCs w:val="24"/>
        </w:rPr>
        <w:t>–</w:t>
      </w:r>
      <w:r w:rsidRPr="00AE542A">
        <w:rPr>
          <w:rFonts w:ascii="Arial Narrow" w:hAnsi="Arial Narrow"/>
          <w:b/>
          <w:sz w:val="24"/>
          <w:szCs w:val="24"/>
        </w:rPr>
        <w:t xml:space="preserve"> </w:t>
      </w:r>
      <w:r>
        <w:rPr>
          <w:rFonts w:ascii="Arial Narrow" w:hAnsi="Arial Narrow"/>
          <w:b/>
          <w:sz w:val="24"/>
          <w:szCs w:val="24"/>
        </w:rPr>
        <w:t>Rozdělení konkrétních rozvojových oblastí</w:t>
      </w:r>
    </w:p>
    <w:p w:rsidR="004846AE" w:rsidRPr="000108B6" w:rsidRDefault="004846AE" w:rsidP="00804D52">
      <w:pPr>
        <w:rPr>
          <w:rFonts w:ascii="Arial Narrow" w:hAnsi="Arial Narrow"/>
          <w:b/>
          <w:sz w:val="24"/>
          <w:szCs w:val="24"/>
        </w:rPr>
      </w:pPr>
      <w:r w:rsidRPr="000108B6">
        <w:rPr>
          <w:rFonts w:ascii="Arial Narrow" w:hAnsi="Arial Narrow"/>
          <w:b/>
          <w:sz w:val="24"/>
          <w:szCs w:val="24"/>
        </w:rPr>
        <w:t>Nejvíce preferované náměty z analýz vyjma námětů anonymního dotazování</w:t>
      </w:r>
    </w:p>
    <w:tbl>
      <w:tblPr>
        <w:tblW w:w="5560" w:type="dxa"/>
        <w:tblInd w:w="55" w:type="dxa"/>
        <w:tblCellMar>
          <w:left w:w="70" w:type="dxa"/>
          <w:right w:w="70" w:type="dxa"/>
        </w:tblCellMar>
        <w:tblLook w:val="04A0"/>
      </w:tblPr>
      <w:tblGrid>
        <w:gridCol w:w="4340"/>
        <w:gridCol w:w="1228"/>
      </w:tblGrid>
      <w:tr w:rsidR="004846AE" w:rsidRPr="004846AE" w:rsidTr="004846AE">
        <w:trPr>
          <w:trHeight w:val="315"/>
        </w:trPr>
        <w:tc>
          <w:tcPr>
            <w:tcW w:w="4340" w:type="dxa"/>
            <w:tcBorders>
              <w:top w:val="single" w:sz="4" w:space="0" w:color="auto"/>
              <w:left w:val="single" w:sz="4" w:space="0" w:color="auto"/>
              <w:bottom w:val="single" w:sz="4" w:space="0" w:color="auto"/>
              <w:right w:val="single" w:sz="4" w:space="0" w:color="auto"/>
            </w:tcBorders>
            <w:shd w:val="clear" w:color="000000" w:fill="C5BE97"/>
            <w:vAlign w:val="bottom"/>
            <w:hideMark/>
          </w:tcPr>
          <w:p w:rsidR="004846AE" w:rsidRPr="004846AE" w:rsidRDefault="004846AE" w:rsidP="004846AE">
            <w:pPr>
              <w:spacing w:after="0" w:line="240" w:lineRule="auto"/>
              <w:rPr>
                <w:rFonts w:eastAsia="Times New Roman"/>
                <w:b/>
                <w:bCs/>
                <w:color w:val="000000"/>
                <w:sz w:val="24"/>
                <w:szCs w:val="24"/>
                <w:lang w:eastAsia="cs-CZ"/>
              </w:rPr>
            </w:pPr>
            <w:r w:rsidRPr="004846AE">
              <w:rPr>
                <w:rFonts w:eastAsia="Times New Roman"/>
                <w:b/>
                <w:bCs/>
                <w:color w:val="000000"/>
                <w:sz w:val="24"/>
                <w:szCs w:val="24"/>
                <w:lang w:eastAsia="cs-CZ"/>
              </w:rPr>
              <w:t>Nejpreferovanější náměty před anonymním hlasováním</w:t>
            </w:r>
          </w:p>
        </w:tc>
        <w:tc>
          <w:tcPr>
            <w:tcW w:w="1220" w:type="dxa"/>
            <w:tcBorders>
              <w:top w:val="single" w:sz="4" w:space="0" w:color="auto"/>
              <w:left w:val="nil"/>
              <w:bottom w:val="single" w:sz="4" w:space="0" w:color="auto"/>
              <w:right w:val="single" w:sz="4" w:space="0" w:color="auto"/>
            </w:tcBorders>
            <w:shd w:val="clear" w:color="000000" w:fill="B6DDE8"/>
            <w:noWrap/>
            <w:vAlign w:val="bottom"/>
            <w:hideMark/>
          </w:tcPr>
          <w:p w:rsidR="004846AE" w:rsidRPr="004846AE" w:rsidRDefault="004846AE" w:rsidP="004846AE">
            <w:pPr>
              <w:spacing w:after="0" w:line="240" w:lineRule="auto"/>
              <w:rPr>
                <w:rFonts w:eastAsia="Times New Roman"/>
                <w:b/>
                <w:bCs/>
                <w:color w:val="000000"/>
                <w:sz w:val="24"/>
                <w:szCs w:val="24"/>
                <w:lang w:eastAsia="cs-CZ"/>
              </w:rPr>
            </w:pPr>
            <w:r w:rsidRPr="004846AE">
              <w:rPr>
                <w:rFonts w:eastAsia="Times New Roman"/>
                <w:b/>
                <w:bCs/>
                <w:color w:val="000000"/>
                <w:sz w:val="24"/>
                <w:szCs w:val="24"/>
                <w:lang w:eastAsia="cs-CZ"/>
              </w:rPr>
              <w:t>preference</w:t>
            </w:r>
          </w:p>
        </w:tc>
      </w:tr>
      <w:tr w:rsidR="004846AE" w:rsidRPr="004846AE" w:rsidTr="00DF7A68">
        <w:trPr>
          <w:trHeight w:val="34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Klid v obci</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9+</w:t>
            </w:r>
          </w:p>
        </w:tc>
      </w:tr>
      <w:tr w:rsidR="004846AE" w:rsidRPr="004846AE" w:rsidTr="00DF7A68">
        <w:trPr>
          <w:trHeight w:val="26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Příroda</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6+</w:t>
            </w:r>
          </w:p>
        </w:tc>
      </w:tr>
      <w:tr w:rsidR="004846AE" w:rsidRPr="004846AE" w:rsidTr="004846A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Úbytek obyvatel</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6-</w:t>
            </w:r>
          </w:p>
        </w:tc>
      </w:tr>
      <w:tr w:rsidR="004846AE" w:rsidRPr="004846AE" w:rsidTr="00DF7A68">
        <w:trPr>
          <w:trHeight w:val="24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Čistička</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5-</w:t>
            </w:r>
          </w:p>
        </w:tc>
      </w:tr>
      <w:tr w:rsidR="004846AE" w:rsidRPr="004846AE" w:rsidTr="00DF7A68">
        <w:trPr>
          <w:trHeight w:val="252"/>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Kulturní dění v obci</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3+</w:t>
            </w:r>
          </w:p>
        </w:tc>
      </w:tr>
      <w:tr w:rsidR="004846AE" w:rsidRPr="004846AE" w:rsidTr="004846A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Větší sortiment a delší otvírací doba obchodu</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3-</w:t>
            </w:r>
          </w:p>
        </w:tc>
      </w:tr>
      <w:tr w:rsidR="004846AE" w:rsidRPr="004846AE" w:rsidTr="00DF7A68">
        <w:trPr>
          <w:trHeight w:val="232"/>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Kostel, fara</w:t>
            </w:r>
          </w:p>
        </w:tc>
        <w:tc>
          <w:tcPr>
            <w:tcW w:w="1220" w:type="dxa"/>
            <w:tcBorders>
              <w:top w:val="nil"/>
              <w:left w:val="nil"/>
              <w:bottom w:val="single" w:sz="4" w:space="0" w:color="auto"/>
              <w:right w:val="single" w:sz="4" w:space="0" w:color="auto"/>
            </w:tcBorders>
            <w:shd w:val="clear" w:color="auto" w:fill="auto"/>
            <w:noWrap/>
            <w:vAlign w:val="bottom"/>
            <w:hideMark/>
          </w:tcPr>
          <w:p w:rsidR="004846AE" w:rsidRPr="004846AE" w:rsidRDefault="004846AE" w:rsidP="004846AE">
            <w:pPr>
              <w:spacing w:after="0" w:line="240" w:lineRule="auto"/>
              <w:rPr>
                <w:rFonts w:eastAsia="Times New Roman"/>
                <w:color w:val="000000"/>
                <w:lang w:eastAsia="cs-CZ"/>
              </w:rPr>
            </w:pPr>
            <w:r w:rsidRPr="004846AE">
              <w:rPr>
                <w:rFonts w:eastAsia="Times New Roman"/>
                <w:color w:val="000000"/>
                <w:lang w:eastAsia="cs-CZ"/>
              </w:rPr>
              <w:t>3+</w:t>
            </w:r>
          </w:p>
        </w:tc>
      </w:tr>
    </w:tbl>
    <w:p w:rsidR="00804D52" w:rsidRPr="000108B6" w:rsidRDefault="00804D52" w:rsidP="00506B90">
      <w:pPr>
        <w:spacing w:before="240" w:after="60"/>
        <w:rPr>
          <w:rFonts w:ascii="Arial Narrow" w:hAnsi="Arial Narrow"/>
          <w:b/>
          <w:sz w:val="24"/>
          <w:szCs w:val="24"/>
        </w:rPr>
      </w:pPr>
      <w:r w:rsidRPr="000108B6">
        <w:rPr>
          <w:rFonts w:ascii="Arial Narrow" w:hAnsi="Arial Narrow"/>
          <w:b/>
          <w:sz w:val="24"/>
          <w:szCs w:val="24"/>
        </w:rPr>
        <w:t>Vyplývající stěžejní témata k</w:t>
      </w:r>
      <w:r w:rsidR="00DF7A68" w:rsidRPr="000108B6">
        <w:rPr>
          <w:rFonts w:ascii="Arial Narrow" w:hAnsi="Arial Narrow"/>
          <w:b/>
          <w:sz w:val="24"/>
          <w:szCs w:val="24"/>
        </w:rPr>
        <w:t xml:space="preserve"> širší</w:t>
      </w:r>
      <w:r w:rsidRPr="000108B6">
        <w:rPr>
          <w:rFonts w:ascii="Arial Narrow" w:hAnsi="Arial Narrow"/>
          <w:b/>
          <w:sz w:val="24"/>
          <w:szCs w:val="24"/>
        </w:rPr>
        <w:t> diskuzi:</w:t>
      </w:r>
    </w:p>
    <w:p w:rsidR="00804D52" w:rsidRDefault="00DF7A68" w:rsidP="00DF7A68">
      <w:pPr>
        <w:pStyle w:val="Odstavecseseznamem"/>
        <w:numPr>
          <w:ilvl w:val="0"/>
          <w:numId w:val="1"/>
        </w:numPr>
        <w:ind w:left="2552"/>
        <w:rPr>
          <w:rFonts w:ascii="Arial Narrow" w:hAnsi="Arial Narrow"/>
          <w:sz w:val="24"/>
          <w:szCs w:val="24"/>
        </w:rPr>
      </w:pPr>
      <w:r w:rsidRPr="00DF7A68">
        <w:rPr>
          <w:rFonts w:ascii="Arial Narrow" w:hAnsi="Arial Narrow"/>
          <w:sz w:val="24"/>
          <w:szCs w:val="24"/>
        </w:rPr>
        <w:t>Příroda a krajina</w:t>
      </w:r>
    </w:p>
    <w:p w:rsidR="00DF7A68" w:rsidRDefault="00DF7A68" w:rsidP="00DF7A68">
      <w:pPr>
        <w:pStyle w:val="Odstavecseseznamem"/>
        <w:numPr>
          <w:ilvl w:val="0"/>
          <w:numId w:val="1"/>
        </w:numPr>
        <w:ind w:left="2552"/>
        <w:rPr>
          <w:rFonts w:ascii="Arial Narrow" w:hAnsi="Arial Narrow"/>
          <w:sz w:val="24"/>
          <w:szCs w:val="24"/>
        </w:rPr>
      </w:pPr>
      <w:r>
        <w:rPr>
          <w:rFonts w:ascii="Arial Narrow" w:hAnsi="Arial Narrow"/>
          <w:sz w:val="24"/>
          <w:szCs w:val="24"/>
        </w:rPr>
        <w:t>Služby</w:t>
      </w:r>
    </w:p>
    <w:p w:rsidR="00DF7A68" w:rsidRDefault="00DF7A68" w:rsidP="00DF7A68">
      <w:pPr>
        <w:pStyle w:val="Odstavecseseznamem"/>
        <w:numPr>
          <w:ilvl w:val="0"/>
          <w:numId w:val="1"/>
        </w:numPr>
        <w:ind w:left="2552"/>
        <w:rPr>
          <w:rFonts w:ascii="Arial Narrow" w:hAnsi="Arial Narrow"/>
          <w:sz w:val="24"/>
          <w:szCs w:val="24"/>
        </w:rPr>
      </w:pPr>
      <w:r>
        <w:rPr>
          <w:rFonts w:ascii="Arial Narrow" w:hAnsi="Arial Narrow"/>
          <w:sz w:val="24"/>
          <w:szCs w:val="24"/>
        </w:rPr>
        <w:t>Obyvatelstvo</w:t>
      </w:r>
    </w:p>
    <w:p w:rsidR="00DF7A68" w:rsidRDefault="00DF7A68" w:rsidP="00DF7A68">
      <w:pPr>
        <w:pStyle w:val="Odstavecseseznamem"/>
        <w:numPr>
          <w:ilvl w:val="0"/>
          <w:numId w:val="1"/>
        </w:numPr>
        <w:ind w:left="2552"/>
        <w:rPr>
          <w:rFonts w:ascii="Arial Narrow" w:hAnsi="Arial Narrow"/>
          <w:sz w:val="24"/>
          <w:szCs w:val="24"/>
        </w:rPr>
      </w:pPr>
      <w:r>
        <w:rPr>
          <w:rFonts w:ascii="Arial Narrow" w:hAnsi="Arial Narrow"/>
          <w:sz w:val="24"/>
          <w:szCs w:val="24"/>
        </w:rPr>
        <w:t>Infrastruktura</w:t>
      </w:r>
    </w:p>
    <w:p w:rsidR="0072657F" w:rsidRPr="00506B90" w:rsidRDefault="00DF7A68" w:rsidP="00506B90">
      <w:pPr>
        <w:pStyle w:val="Odstavecseseznamem"/>
        <w:numPr>
          <w:ilvl w:val="0"/>
          <w:numId w:val="1"/>
        </w:numPr>
        <w:spacing w:after="240"/>
        <w:ind w:left="2551" w:hanging="357"/>
      </w:pPr>
      <w:r w:rsidRPr="00DF7A68">
        <w:rPr>
          <w:rFonts w:ascii="Arial Narrow" w:hAnsi="Arial Narrow"/>
          <w:sz w:val="24"/>
          <w:szCs w:val="24"/>
        </w:rPr>
        <w:t>Vztahy v</w:t>
      </w:r>
      <w:r w:rsidR="00506B90">
        <w:rPr>
          <w:rFonts w:ascii="Arial Narrow" w:hAnsi="Arial Narrow"/>
          <w:sz w:val="24"/>
          <w:szCs w:val="24"/>
        </w:rPr>
        <w:t> </w:t>
      </w:r>
      <w:r w:rsidRPr="00DF7A68">
        <w:rPr>
          <w:rFonts w:ascii="Arial Narrow" w:hAnsi="Arial Narrow"/>
          <w:sz w:val="24"/>
          <w:szCs w:val="24"/>
        </w:rPr>
        <w:t>obci</w:t>
      </w:r>
    </w:p>
    <w:p w:rsidR="00506B90" w:rsidRPr="000108B6" w:rsidRDefault="00506B90" w:rsidP="00506B90">
      <w:pPr>
        <w:spacing w:after="240"/>
        <w:rPr>
          <w:b/>
        </w:rPr>
      </w:pPr>
      <w:r w:rsidRPr="000108B6">
        <w:rPr>
          <w:b/>
        </w:rPr>
        <w:t xml:space="preserve">Návrhy na projekty: </w:t>
      </w:r>
    </w:p>
    <w:tbl>
      <w:tblPr>
        <w:tblW w:w="8094" w:type="dxa"/>
        <w:tblInd w:w="55" w:type="dxa"/>
        <w:tblCellMar>
          <w:left w:w="70" w:type="dxa"/>
          <w:right w:w="70" w:type="dxa"/>
        </w:tblCellMar>
        <w:tblLook w:val="04A0"/>
      </w:tblPr>
      <w:tblGrid>
        <w:gridCol w:w="6819"/>
        <w:gridCol w:w="1275"/>
      </w:tblGrid>
      <w:tr w:rsidR="000E5B9E" w:rsidRPr="000E5B9E" w:rsidTr="00506B90">
        <w:trPr>
          <w:trHeight w:val="324"/>
        </w:trPr>
        <w:tc>
          <w:tcPr>
            <w:tcW w:w="681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0E5B9E" w:rsidRPr="000E5B9E" w:rsidRDefault="000E5B9E" w:rsidP="000E5B9E">
            <w:pPr>
              <w:spacing w:after="0" w:line="240" w:lineRule="auto"/>
              <w:rPr>
                <w:rFonts w:eastAsia="Times New Roman"/>
                <w:b/>
                <w:bCs/>
                <w:color w:val="000000"/>
                <w:sz w:val="24"/>
                <w:szCs w:val="24"/>
                <w:lang w:eastAsia="cs-CZ"/>
              </w:rPr>
            </w:pPr>
            <w:r w:rsidRPr="000E5B9E">
              <w:rPr>
                <w:rFonts w:eastAsia="Times New Roman"/>
                <w:b/>
                <w:bCs/>
                <w:color w:val="000000"/>
                <w:sz w:val="24"/>
                <w:szCs w:val="24"/>
                <w:lang w:eastAsia="cs-CZ"/>
              </w:rPr>
              <w:t>Návrhy na projekty</w:t>
            </w:r>
          </w:p>
        </w:tc>
        <w:tc>
          <w:tcPr>
            <w:tcW w:w="1275" w:type="dxa"/>
            <w:tcBorders>
              <w:top w:val="single" w:sz="4" w:space="0" w:color="auto"/>
              <w:left w:val="nil"/>
              <w:bottom w:val="single" w:sz="4" w:space="0" w:color="auto"/>
              <w:right w:val="single" w:sz="4" w:space="0" w:color="auto"/>
            </w:tcBorders>
            <w:shd w:val="clear" w:color="000000" w:fill="B6DDE8"/>
            <w:noWrap/>
            <w:hideMark/>
          </w:tcPr>
          <w:p w:rsidR="000E5B9E" w:rsidRPr="000E5B9E" w:rsidRDefault="000E5B9E" w:rsidP="000E5B9E">
            <w:pPr>
              <w:spacing w:after="0" w:line="240" w:lineRule="auto"/>
              <w:rPr>
                <w:rFonts w:eastAsia="Times New Roman"/>
                <w:b/>
                <w:bCs/>
                <w:color w:val="000000"/>
                <w:sz w:val="24"/>
                <w:szCs w:val="24"/>
                <w:lang w:eastAsia="cs-CZ"/>
              </w:rPr>
            </w:pPr>
            <w:r w:rsidRPr="000E5B9E">
              <w:rPr>
                <w:rFonts w:eastAsia="Times New Roman"/>
                <w:b/>
                <w:bCs/>
                <w:color w:val="000000"/>
                <w:sz w:val="24"/>
                <w:szCs w:val="24"/>
                <w:lang w:eastAsia="cs-CZ"/>
              </w:rPr>
              <w:t>Preference</w:t>
            </w:r>
          </w:p>
        </w:tc>
      </w:tr>
      <w:tr w:rsidR="000E5B9E" w:rsidRPr="000E5B9E" w:rsidTr="00506B90">
        <w:trPr>
          <w:trHeight w:val="286"/>
        </w:trPr>
        <w:tc>
          <w:tcPr>
            <w:tcW w:w="6819" w:type="dxa"/>
            <w:tcBorders>
              <w:top w:val="nil"/>
              <w:left w:val="single" w:sz="4" w:space="0" w:color="auto"/>
              <w:bottom w:val="single" w:sz="4" w:space="0" w:color="auto"/>
              <w:right w:val="single" w:sz="4" w:space="0" w:color="auto"/>
            </w:tcBorders>
            <w:shd w:val="clear" w:color="auto" w:fill="auto"/>
            <w:noWrap/>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Výstavba ČOV</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3</w:t>
            </w:r>
          </w:p>
        </w:tc>
      </w:tr>
      <w:tr w:rsidR="000E5B9E" w:rsidRPr="000E5B9E" w:rsidTr="00506B90">
        <w:trPr>
          <w:trHeight w:val="262"/>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Založení národopisného kroužku, podpora historie</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2</w:t>
            </w:r>
          </w:p>
        </w:tc>
      </w:tr>
      <w:tr w:rsidR="000E5B9E" w:rsidRPr="000E5B9E" w:rsidTr="00506B90">
        <w:trPr>
          <w:trHeight w:val="266"/>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Rekultivace krajiny do stavu před 30. lety (odstranění náletových dřevin)</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553"/>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Obnovení tvrze na Valech; zajištění udržování kopce "Vala" obcí (zvelebení okolí - sečení, prostupné cesty atd.)</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2</w:t>
            </w:r>
          </w:p>
        </w:tc>
      </w:tr>
      <w:tr w:rsidR="000E5B9E" w:rsidRPr="000E5B9E" w:rsidTr="00506B90">
        <w:trPr>
          <w:trHeight w:val="278"/>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Vybudování cyklostezky směrem na Ždánice</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557"/>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Vybudování vodních nádrží případně rybníku (využitelného i jako zásobárna vody pro hřiště)</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4</w:t>
            </w:r>
          </w:p>
        </w:tc>
      </w:tr>
      <w:tr w:rsidR="000E5B9E" w:rsidRPr="000E5B9E" w:rsidTr="00506B90">
        <w:trPr>
          <w:trHeight w:val="282"/>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Obnova tradičních řemesel v obci</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232"/>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Vybudování hřiště v Jablůňce</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3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Zajistit ek</w:t>
            </w:r>
            <w:r w:rsidR="00506B90">
              <w:rPr>
                <w:rFonts w:eastAsia="Times New Roman"/>
                <w:color w:val="000000"/>
                <w:lang w:eastAsia="cs-CZ"/>
              </w:rPr>
              <w:t xml:space="preserve">ologické topení všech občanů v </w:t>
            </w:r>
            <w:r w:rsidRPr="000E5B9E">
              <w:rPr>
                <w:rFonts w:eastAsia="Times New Roman"/>
                <w:color w:val="000000"/>
                <w:lang w:eastAsia="cs-CZ"/>
              </w:rPr>
              <w:t>obci</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3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Oprava místních památek</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222"/>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 xml:space="preserve">Oprava místních komunikací </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3</w:t>
            </w:r>
          </w:p>
        </w:tc>
      </w:tr>
      <w:tr w:rsidR="000E5B9E" w:rsidRPr="000E5B9E" w:rsidTr="00506B90">
        <w:trPr>
          <w:trHeight w:val="495"/>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Rekultivace a odkup starých nevyužitých domů a objektů pro nová stavební místa; Výstavba rodinných domů; Podpora stavebních míst</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6</w:t>
            </w:r>
          </w:p>
        </w:tc>
      </w:tr>
      <w:tr w:rsidR="000E5B9E" w:rsidRPr="000E5B9E" w:rsidTr="00506B90">
        <w:trPr>
          <w:trHeight w:val="3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Podpora kulturních akcí v obci</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21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Oprava hřbitova</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2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Pr>
                <w:rFonts w:eastAsia="Times New Roman"/>
                <w:color w:val="000000"/>
                <w:lang w:eastAsia="cs-CZ"/>
              </w:rPr>
              <w:t xml:space="preserve">Ve sklepení </w:t>
            </w:r>
            <w:r w:rsidRPr="000E5B9E">
              <w:rPr>
                <w:rFonts w:eastAsia="Times New Roman"/>
                <w:color w:val="000000"/>
                <w:lang w:eastAsia="cs-CZ"/>
              </w:rPr>
              <w:t>budovy školy vybudovat kryt na civilní obranu</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3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Aktivizace nepřizpůsobivých občanů</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r w:rsidR="000E5B9E" w:rsidRPr="000E5B9E" w:rsidTr="00506B90">
        <w:trPr>
          <w:trHeight w:val="3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Zachování a zkrášlování vzhledu obce</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2</w:t>
            </w:r>
          </w:p>
        </w:tc>
      </w:tr>
      <w:tr w:rsidR="000E5B9E" w:rsidRPr="000E5B9E" w:rsidTr="00506B90">
        <w:trPr>
          <w:trHeight w:val="284"/>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 xml:space="preserve">Rozšíření služeb pro obyvatele (hospoda, kadeřnictví </w:t>
            </w:r>
            <w:proofErr w:type="spellStart"/>
            <w:r w:rsidRPr="000E5B9E">
              <w:rPr>
                <w:rFonts w:eastAsia="Times New Roman"/>
                <w:color w:val="000000"/>
                <w:lang w:eastAsia="cs-CZ"/>
              </w:rPr>
              <w:t>atd</w:t>
            </w:r>
            <w:proofErr w:type="spellEnd"/>
            <w:r w:rsidRPr="000E5B9E">
              <w:rPr>
                <w:rFonts w:eastAsia="Times New Roman"/>
                <w:color w:val="000000"/>
                <w:lang w:eastAsia="cs-CZ"/>
              </w:rPr>
              <w:t>…)</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3</w:t>
            </w:r>
          </w:p>
        </w:tc>
      </w:tr>
      <w:tr w:rsidR="000E5B9E" w:rsidRPr="000E5B9E" w:rsidTr="00506B90">
        <w:trPr>
          <w:trHeight w:val="300"/>
        </w:trPr>
        <w:tc>
          <w:tcPr>
            <w:tcW w:w="6819" w:type="dxa"/>
            <w:tcBorders>
              <w:top w:val="nil"/>
              <w:left w:val="single" w:sz="4" w:space="0" w:color="auto"/>
              <w:bottom w:val="single" w:sz="4" w:space="0" w:color="auto"/>
              <w:right w:val="single" w:sz="4" w:space="0" w:color="auto"/>
            </w:tcBorders>
            <w:shd w:val="clear" w:color="auto" w:fill="auto"/>
            <w:hideMark/>
          </w:tcPr>
          <w:p w:rsidR="000E5B9E" w:rsidRPr="000E5B9E" w:rsidRDefault="000E5B9E" w:rsidP="000E5B9E">
            <w:pPr>
              <w:spacing w:after="0" w:line="240" w:lineRule="auto"/>
              <w:rPr>
                <w:rFonts w:eastAsia="Times New Roman"/>
                <w:color w:val="000000"/>
                <w:lang w:eastAsia="cs-CZ"/>
              </w:rPr>
            </w:pPr>
            <w:r w:rsidRPr="000E5B9E">
              <w:rPr>
                <w:rFonts w:eastAsia="Times New Roman"/>
                <w:color w:val="000000"/>
                <w:lang w:eastAsia="cs-CZ"/>
              </w:rPr>
              <w:t>Vybudování parkoviště u kostela</w:t>
            </w:r>
          </w:p>
        </w:tc>
        <w:tc>
          <w:tcPr>
            <w:tcW w:w="1275" w:type="dxa"/>
            <w:tcBorders>
              <w:top w:val="nil"/>
              <w:left w:val="nil"/>
              <w:bottom w:val="single" w:sz="4" w:space="0" w:color="auto"/>
              <w:right w:val="single" w:sz="4" w:space="0" w:color="auto"/>
            </w:tcBorders>
            <w:shd w:val="clear" w:color="auto" w:fill="auto"/>
            <w:noWrap/>
            <w:hideMark/>
          </w:tcPr>
          <w:p w:rsidR="000E5B9E" w:rsidRPr="000E5B9E" w:rsidRDefault="000E5B9E" w:rsidP="000E5B9E">
            <w:pPr>
              <w:spacing w:after="0" w:line="240" w:lineRule="auto"/>
              <w:jc w:val="right"/>
              <w:rPr>
                <w:rFonts w:eastAsia="Times New Roman"/>
                <w:color w:val="000000"/>
                <w:lang w:eastAsia="cs-CZ"/>
              </w:rPr>
            </w:pPr>
            <w:r w:rsidRPr="000E5B9E">
              <w:rPr>
                <w:rFonts w:eastAsia="Times New Roman"/>
                <w:color w:val="000000"/>
                <w:lang w:eastAsia="cs-CZ"/>
              </w:rPr>
              <w:t>1</w:t>
            </w:r>
          </w:p>
        </w:tc>
      </w:tr>
    </w:tbl>
    <w:p w:rsidR="00DF7A68" w:rsidRDefault="00DF7A68" w:rsidP="000E5B9E"/>
    <w:p w:rsidR="00506B90" w:rsidRDefault="0042785D" w:rsidP="00DF7A68">
      <w:pPr>
        <w:spacing w:after="0" w:line="360" w:lineRule="auto"/>
        <w:rPr>
          <w:rFonts w:ascii="Times New Roman" w:eastAsia="Times New Roman" w:hAnsi="Times New Roman"/>
          <w:b/>
          <w:sz w:val="24"/>
          <w:szCs w:val="24"/>
          <w:lang w:eastAsia="cs-CZ"/>
        </w:rPr>
      </w:pPr>
      <w:r w:rsidRPr="0042785D">
        <w:rPr>
          <w:rFonts w:ascii="Times New Roman" w:eastAsia="Times New Roman" w:hAnsi="Times New Roman"/>
          <w:b/>
          <w:sz w:val="24"/>
          <w:szCs w:val="24"/>
          <w:lang w:eastAsia="cs-CZ"/>
        </w:rPr>
        <w:lastRenderedPageBreak/>
        <w:t xml:space="preserve">Návrh SWOT analýzy </w:t>
      </w:r>
    </w:p>
    <w:tbl>
      <w:tblPr>
        <w:tblW w:w="10206" w:type="dxa"/>
        <w:tblInd w:w="-497" w:type="dxa"/>
        <w:tblCellMar>
          <w:left w:w="70" w:type="dxa"/>
          <w:right w:w="70" w:type="dxa"/>
        </w:tblCellMar>
        <w:tblLook w:val="04A0"/>
      </w:tblPr>
      <w:tblGrid>
        <w:gridCol w:w="4410"/>
        <w:gridCol w:w="5796"/>
      </w:tblGrid>
      <w:tr w:rsidR="009255AA" w:rsidRPr="009255AA" w:rsidTr="009255AA">
        <w:trPr>
          <w:trHeight w:val="330"/>
        </w:trPr>
        <w:tc>
          <w:tcPr>
            <w:tcW w:w="441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rsidR="009255AA" w:rsidRPr="009255AA" w:rsidRDefault="009255AA" w:rsidP="009255AA">
            <w:pPr>
              <w:spacing w:after="0" w:line="240" w:lineRule="auto"/>
              <w:rPr>
                <w:rFonts w:eastAsia="Times New Roman"/>
                <w:b/>
                <w:bCs/>
                <w:color w:val="000000"/>
                <w:sz w:val="24"/>
                <w:szCs w:val="24"/>
                <w:lang w:eastAsia="cs-CZ"/>
              </w:rPr>
            </w:pPr>
            <w:r w:rsidRPr="009255AA">
              <w:rPr>
                <w:rFonts w:eastAsia="Times New Roman"/>
                <w:b/>
                <w:bCs/>
                <w:color w:val="000000"/>
                <w:sz w:val="24"/>
                <w:szCs w:val="24"/>
                <w:lang w:eastAsia="cs-CZ"/>
              </w:rPr>
              <w:t>Silné stránky</w:t>
            </w:r>
          </w:p>
        </w:tc>
        <w:tc>
          <w:tcPr>
            <w:tcW w:w="5796" w:type="dxa"/>
            <w:tcBorders>
              <w:top w:val="single" w:sz="8" w:space="0" w:color="auto"/>
              <w:left w:val="nil"/>
              <w:bottom w:val="single" w:sz="8" w:space="0" w:color="auto"/>
              <w:right w:val="single" w:sz="8" w:space="0" w:color="auto"/>
            </w:tcBorders>
            <w:shd w:val="clear" w:color="000000" w:fill="FF0000"/>
            <w:noWrap/>
            <w:vAlign w:val="bottom"/>
            <w:hideMark/>
          </w:tcPr>
          <w:p w:rsidR="009255AA" w:rsidRPr="009255AA" w:rsidRDefault="009255AA" w:rsidP="009255AA">
            <w:pPr>
              <w:spacing w:after="0" w:line="240" w:lineRule="auto"/>
              <w:rPr>
                <w:rFonts w:eastAsia="Times New Roman"/>
                <w:b/>
                <w:bCs/>
                <w:color w:val="000000"/>
                <w:sz w:val="24"/>
                <w:szCs w:val="24"/>
                <w:lang w:eastAsia="cs-CZ"/>
              </w:rPr>
            </w:pPr>
            <w:r w:rsidRPr="009255AA">
              <w:rPr>
                <w:rFonts w:eastAsia="Times New Roman"/>
                <w:b/>
                <w:bCs/>
                <w:color w:val="000000"/>
                <w:sz w:val="24"/>
                <w:szCs w:val="24"/>
                <w:lang w:eastAsia="cs-CZ"/>
              </w:rPr>
              <w:t>Slabé stránky</w:t>
            </w:r>
          </w:p>
        </w:tc>
      </w:tr>
      <w:tr w:rsidR="009255AA" w:rsidRPr="009255AA" w:rsidTr="00D13E97">
        <w:trPr>
          <w:trHeight w:val="213"/>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Klid v obci</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Chybí hospoda</w:t>
            </w:r>
          </w:p>
        </w:tc>
      </w:tr>
      <w:tr w:rsidR="009255AA" w:rsidRPr="009255AA" w:rsidTr="00D13E97">
        <w:trPr>
          <w:trHeight w:val="231"/>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Jedinečný kopec</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Málo dětí, mladých lidí v obci</w:t>
            </w:r>
          </w:p>
        </w:tc>
      </w:tr>
      <w:tr w:rsidR="009255AA" w:rsidRPr="009255AA" w:rsidTr="00D13E97">
        <w:trPr>
          <w:trHeight w:val="249"/>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Kostel, fara</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Krátká otvírací doba školky pro dojíždějící</w:t>
            </w:r>
          </w:p>
        </w:tc>
      </w:tr>
      <w:tr w:rsidR="009255AA" w:rsidRPr="009255AA" w:rsidTr="00D13E97">
        <w:trPr>
          <w:trHeight w:val="110"/>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Příroda</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Údržba zeleně v obci (např. problém náletových dřevin)</w:t>
            </w:r>
          </w:p>
        </w:tc>
      </w:tr>
      <w:tr w:rsidR="009255AA" w:rsidRPr="009255AA" w:rsidTr="00D13E97">
        <w:trPr>
          <w:trHeight w:val="426"/>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Oškeruše</w:t>
            </w:r>
          </w:p>
        </w:tc>
        <w:tc>
          <w:tcPr>
            <w:tcW w:w="5796" w:type="dxa"/>
            <w:tcBorders>
              <w:top w:val="nil"/>
              <w:left w:val="nil"/>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xml:space="preserve">Nedostatek </w:t>
            </w:r>
            <w:proofErr w:type="spellStart"/>
            <w:r w:rsidRPr="00D13E97">
              <w:rPr>
                <w:rFonts w:eastAsia="Times New Roman"/>
                <w:color w:val="000000"/>
                <w:sz w:val="20"/>
                <w:szCs w:val="20"/>
                <w:lang w:eastAsia="cs-CZ"/>
              </w:rPr>
              <w:t>věřejných</w:t>
            </w:r>
            <w:proofErr w:type="spellEnd"/>
            <w:r w:rsidRPr="00D13E97">
              <w:rPr>
                <w:rFonts w:eastAsia="Times New Roman"/>
                <w:color w:val="000000"/>
                <w:sz w:val="20"/>
                <w:szCs w:val="20"/>
                <w:lang w:eastAsia="cs-CZ"/>
              </w:rPr>
              <w:t xml:space="preserve"> parkovacích míst (např. souvislá plocha pro parkování u kostela)</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xml:space="preserve">Pěvecký sbor </w:t>
            </w:r>
            <w:proofErr w:type="spellStart"/>
            <w:r w:rsidRPr="00D13E97">
              <w:rPr>
                <w:rFonts w:eastAsia="Times New Roman"/>
                <w:color w:val="000000"/>
                <w:sz w:val="20"/>
                <w:szCs w:val="20"/>
                <w:lang w:eastAsia="cs-CZ"/>
              </w:rPr>
              <w:t>Mužáci</w:t>
            </w:r>
            <w:proofErr w:type="spellEnd"/>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Znečištění vzduchu neekologickým topení občanů v obci</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Hřiště, fotbal</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Chybí ČOV</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Muzeum</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Stav místních komunikací</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Kulturní dění v obci</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Chybí odpadkové koše v obci</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Hody</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xml:space="preserve">Málo obyvatel v obci </w:t>
            </w:r>
          </w:p>
        </w:tc>
      </w:tr>
      <w:tr w:rsidR="009255AA" w:rsidRPr="009255AA" w:rsidTr="00D13E97">
        <w:trPr>
          <w:trHeight w:val="378"/>
        </w:trPr>
        <w:tc>
          <w:tcPr>
            <w:tcW w:w="4410" w:type="dxa"/>
            <w:tcBorders>
              <w:top w:val="nil"/>
              <w:left w:val="single" w:sz="8" w:space="0" w:color="auto"/>
              <w:bottom w:val="single" w:sz="8" w:space="0" w:color="auto"/>
              <w:right w:val="single" w:sz="8" w:space="0" w:color="auto"/>
            </w:tcBorders>
            <w:shd w:val="clear" w:color="auto" w:fill="auto"/>
            <w:noWrap/>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Košty</w:t>
            </w:r>
          </w:p>
        </w:tc>
        <w:tc>
          <w:tcPr>
            <w:tcW w:w="5796" w:type="dxa"/>
            <w:tcBorders>
              <w:top w:val="nil"/>
              <w:left w:val="nil"/>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Moc kulturních akcí v okolí na počet obyvatel = menší účast na místních akcích</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Aktivní myslivci</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Chybí nová stavební místa</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Hasiči</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Nepřizpůsobivý polní pych</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Včelaři</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xml:space="preserve">Rekultivace skládky </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Ateliér (</w:t>
            </w:r>
            <w:proofErr w:type="spellStart"/>
            <w:r w:rsidRPr="00D13E97">
              <w:rPr>
                <w:rFonts w:eastAsia="Times New Roman"/>
                <w:color w:val="000000"/>
                <w:sz w:val="20"/>
                <w:szCs w:val="20"/>
                <w:lang w:eastAsia="cs-CZ"/>
              </w:rPr>
              <w:t>Art</w:t>
            </w:r>
            <w:proofErr w:type="spellEnd"/>
            <w:r w:rsidRPr="00D13E97">
              <w:rPr>
                <w:rFonts w:eastAsia="Times New Roman"/>
                <w:color w:val="000000"/>
                <w:sz w:val="20"/>
                <w:szCs w:val="20"/>
                <w:lang w:eastAsia="cs-CZ"/>
              </w:rPr>
              <w:t xml:space="preserve"> mlýn)</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Nepořádek kolem kontejnerů</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Křížky, zvonice, kapličky</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Nadměrná těžba dřeva v lese</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Do obce dojíždí lékař</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Nedostatek pracovních příležitostí</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Existence mateřské školy</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Existence chátrajících a nevyužitých objektů k bydlení</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xml:space="preserve">Chybí cyklostezka směrem na </w:t>
            </w:r>
            <w:proofErr w:type="spellStart"/>
            <w:r w:rsidRPr="00D13E97">
              <w:rPr>
                <w:rFonts w:eastAsia="Times New Roman"/>
                <w:color w:val="000000"/>
                <w:sz w:val="20"/>
                <w:szCs w:val="20"/>
                <w:lang w:eastAsia="cs-CZ"/>
              </w:rPr>
              <w:t>Dražůvky</w:t>
            </w:r>
            <w:proofErr w:type="spellEnd"/>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Chybí rybník, málo vodních zdrojů v obci</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Nevhodné chování některých skupin obyvatelstva (vandalismus)</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V obci nejsou vinné sklepy a obec patří mezi vinařské obce</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Mladí lidé neznají historii obce</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Nezájem lidí o dění v obci</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Sjízdnost IDS o svátcích a prázdninách pro pracující na směny</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Nevraživost mezi lidmi, nesoudržnost obyvatel</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Průjezdnost obcí - parkování lidí u krajnice</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Otvírací doba a sortiment ochodu</w:t>
            </w:r>
          </w:p>
        </w:tc>
      </w:tr>
      <w:tr w:rsidR="009255AA" w:rsidRPr="009255AA" w:rsidTr="009255AA">
        <w:trPr>
          <w:trHeight w:val="330"/>
        </w:trPr>
        <w:tc>
          <w:tcPr>
            <w:tcW w:w="4410" w:type="dxa"/>
            <w:tcBorders>
              <w:top w:val="nil"/>
              <w:left w:val="single" w:sz="8" w:space="0" w:color="auto"/>
              <w:bottom w:val="single" w:sz="8" w:space="0" w:color="auto"/>
              <w:right w:val="single" w:sz="8" w:space="0" w:color="auto"/>
            </w:tcBorders>
            <w:shd w:val="clear" w:color="000000" w:fill="B2A1C7"/>
            <w:noWrap/>
            <w:vAlign w:val="bottom"/>
            <w:hideMark/>
          </w:tcPr>
          <w:p w:rsidR="009255AA" w:rsidRPr="009255AA" w:rsidRDefault="009255AA" w:rsidP="009255AA">
            <w:pPr>
              <w:spacing w:after="0" w:line="240" w:lineRule="auto"/>
              <w:rPr>
                <w:rFonts w:eastAsia="Times New Roman"/>
                <w:b/>
                <w:bCs/>
                <w:color w:val="000000"/>
                <w:sz w:val="24"/>
                <w:szCs w:val="24"/>
                <w:lang w:eastAsia="cs-CZ"/>
              </w:rPr>
            </w:pPr>
            <w:r w:rsidRPr="009255AA">
              <w:rPr>
                <w:rFonts w:eastAsia="Times New Roman"/>
                <w:b/>
                <w:bCs/>
                <w:color w:val="000000"/>
                <w:sz w:val="24"/>
                <w:szCs w:val="24"/>
                <w:lang w:eastAsia="cs-CZ"/>
              </w:rPr>
              <w:t>Příležitosti</w:t>
            </w:r>
          </w:p>
        </w:tc>
        <w:tc>
          <w:tcPr>
            <w:tcW w:w="5796" w:type="dxa"/>
            <w:tcBorders>
              <w:top w:val="nil"/>
              <w:left w:val="nil"/>
              <w:bottom w:val="single" w:sz="8" w:space="0" w:color="auto"/>
              <w:right w:val="single" w:sz="8" w:space="0" w:color="auto"/>
            </w:tcBorders>
            <w:shd w:val="clear" w:color="000000" w:fill="FAC090"/>
            <w:noWrap/>
            <w:vAlign w:val="bottom"/>
            <w:hideMark/>
          </w:tcPr>
          <w:p w:rsidR="009255AA" w:rsidRPr="009255AA" w:rsidRDefault="009255AA" w:rsidP="009255AA">
            <w:pPr>
              <w:spacing w:after="0" w:line="240" w:lineRule="auto"/>
              <w:rPr>
                <w:rFonts w:eastAsia="Times New Roman"/>
                <w:b/>
                <w:bCs/>
                <w:color w:val="000000"/>
                <w:sz w:val="24"/>
                <w:szCs w:val="24"/>
                <w:lang w:eastAsia="cs-CZ"/>
              </w:rPr>
            </w:pPr>
            <w:r w:rsidRPr="009255AA">
              <w:rPr>
                <w:rFonts w:eastAsia="Times New Roman"/>
                <w:b/>
                <w:bCs/>
                <w:color w:val="000000"/>
                <w:sz w:val="24"/>
                <w:szCs w:val="24"/>
                <w:lang w:eastAsia="cs-CZ"/>
              </w:rPr>
              <w:t xml:space="preserve">Hrozby </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Obnova původních krajin a třešňových sadů</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Běženci</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Vybudování vodní nádrže, rybníku</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Úbytek obyvatel</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Přilákání mladých lidí do obce</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Nezájem o bydlení</w:t>
            </w:r>
          </w:p>
        </w:tc>
      </w:tr>
      <w:tr w:rsidR="009255AA" w:rsidRPr="009255AA" w:rsidTr="00D13E97">
        <w:trPr>
          <w:trHeight w:val="309"/>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Rozšíření sortimentu a prodloužení otvírací doby v obchodě</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Nedostatek financí</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Hledání podnikatele pro znovu otevření Hospody</w:t>
            </w:r>
          </w:p>
        </w:tc>
        <w:tc>
          <w:tcPr>
            <w:tcW w:w="5796" w:type="dxa"/>
            <w:tcBorders>
              <w:top w:val="nil"/>
              <w:left w:val="nil"/>
              <w:bottom w:val="single" w:sz="8" w:space="0" w:color="auto"/>
              <w:right w:val="single" w:sz="8" w:space="0" w:color="auto"/>
            </w:tcBorders>
            <w:shd w:val="clear" w:color="auto" w:fill="auto"/>
            <w:noWrap/>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Nezájem o dění v obci</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Obnovení tvrze na Valech</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Dotační politika</w:t>
            </w:r>
          </w:p>
        </w:tc>
      </w:tr>
      <w:tr w:rsidR="009255AA" w:rsidRPr="009255AA" w:rsidTr="00D13E97">
        <w:trPr>
          <w:trHeight w:val="415"/>
        </w:trPr>
        <w:tc>
          <w:tcPr>
            <w:tcW w:w="441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Zvýšit informovanost lidí o obci například instalací informačních tabulí atd.</w:t>
            </w:r>
          </w:p>
        </w:tc>
        <w:tc>
          <w:tcPr>
            <w:tcW w:w="5796" w:type="dxa"/>
            <w:tcBorders>
              <w:top w:val="single" w:sz="4" w:space="0" w:color="auto"/>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Komunální politika</w:t>
            </w:r>
          </w:p>
        </w:tc>
      </w:tr>
      <w:tr w:rsidR="009255AA" w:rsidRPr="009255AA" w:rsidTr="00D13E97">
        <w:trPr>
          <w:trHeight w:val="353"/>
        </w:trPr>
        <w:tc>
          <w:tcPr>
            <w:tcW w:w="4410" w:type="dxa"/>
            <w:tcBorders>
              <w:top w:val="single" w:sz="4" w:space="0" w:color="auto"/>
              <w:left w:val="single" w:sz="8" w:space="0" w:color="auto"/>
              <w:bottom w:val="single" w:sz="8" w:space="0" w:color="auto"/>
              <w:right w:val="single" w:sz="8" w:space="0" w:color="auto"/>
            </w:tcBorders>
            <w:shd w:val="clear" w:color="auto" w:fill="auto"/>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Vytvoření pěších stezek pro možnost procházek po okolí</w:t>
            </w:r>
          </w:p>
        </w:tc>
        <w:tc>
          <w:tcPr>
            <w:tcW w:w="5796" w:type="dxa"/>
            <w:tcBorders>
              <w:top w:val="single" w:sz="4" w:space="0" w:color="auto"/>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Pracovní příležitosti v okolí</w:t>
            </w:r>
          </w:p>
        </w:tc>
      </w:tr>
      <w:tr w:rsidR="009255AA" w:rsidRPr="009255AA" w:rsidTr="00D13E97">
        <w:trPr>
          <w:trHeight w:val="291"/>
        </w:trPr>
        <w:tc>
          <w:tcPr>
            <w:tcW w:w="441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lastRenderedPageBreak/>
              <w:t>Vytvořit vhodné podmínky pro rozšíření domovní výstavby</w:t>
            </w:r>
          </w:p>
        </w:tc>
        <w:tc>
          <w:tcPr>
            <w:tcW w:w="5796" w:type="dxa"/>
            <w:tcBorders>
              <w:top w:val="single" w:sz="4" w:space="0" w:color="auto"/>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Sucho</w:t>
            </w:r>
          </w:p>
        </w:tc>
      </w:tr>
      <w:tr w:rsidR="009255AA" w:rsidRPr="009255AA" w:rsidTr="00D13E97">
        <w:trPr>
          <w:trHeight w:val="198"/>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Dovybavit hřiště osvětlením</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Přírodní katastrofy</w:t>
            </w:r>
          </w:p>
        </w:tc>
      </w:tr>
      <w:tr w:rsidR="009255AA" w:rsidRPr="009255AA" w:rsidTr="009255AA">
        <w:trPr>
          <w:trHeight w:val="315"/>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Vybudovat ČOV</w:t>
            </w:r>
          </w:p>
        </w:tc>
        <w:tc>
          <w:tcPr>
            <w:tcW w:w="5796" w:type="dxa"/>
            <w:tcBorders>
              <w:top w:val="nil"/>
              <w:left w:val="nil"/>
              <w:bottom w:val="single" w:sz="8" w:space="0" w:color="auto"/>
              <w:right w:val="single" w:sz="8" w:space="0" w:color="auto"/>
            </w:tcBorders>
            <w:shd w:val="clear" w:color="auto" w:fill="auto"/>
            <w:noWrap/>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Nedostatek pitné vody</w:t>
            </w:r>
          </w:p>
        </w:tc>
      </w:tr>
      <w:tr w:rsidR="009255AA" w:rsidRPr="009255AA" w:rsidTr="009255AA">
        <w:trPr>
          <w:trHeight w:val="615"/>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Opravit místní komunikace a přizpůsobit dopravní infrastrukturu poptávce obyvatel</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Sestup fotbalistů do čtvrté třídy</w:t>
            </w:r>
          </w:p>
        </w:tc>
      </w:tr>
      <w:tr w:rsidR="009255AA" w:rsidRPr="009255AA" w:rsidTr="00D13E97">
        <w:trPr>
          <w:trHeight w:val="177"/>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Zajistit v obci stabilní lékařskou péči</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r>
      <w:tr w:rsidR="009255AA" w:rsidRPr="009255AA" w:rsidTr="00D13E97">
        <w:trPr>
          <w:trHeight w:val="280"/>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Vytvořit vhod</w:t>
            </w:r>
            <w:r w:rsidR="000108B6" w:rsidRPr="00D13E97">
              <w:rPr>
                <w:rFonts w:eastAsia="Times New Roman"/>
                <w:color w:val="000000"/>
                <w:sz w:val="20"/>
                <w:szCs w:val="20"/>
                <w:lang w:eastAsia="cs-CZ"/>
              </w:rPr>
              <w:t>né podmínky pro rozvoj služeb v</w:t>
            </w:r>
            <w:r w:rsidRPr="00D13E97">
              <w:rPr>
                <w:rFonts w:eastAsia="Times New Roman"/>
                <w:color w:val="000000"/>
                <w:sz w:val="20"/>
                <w:szCs w:val="20"/>
                <w:lang w:eastAsia="cs-CZ"/>
              </w:rPr>
              <w:t xml:space="preserve"> obci (kosmetika, kadeřnictví)</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r>
      <w:tr w:rsidR="009255AA" w:rsidRPr="009255AA" w:rsidTr="00D13E97">
        <w:trPr>
          <w:trHeight w:val="501"/>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Podporovat akce a zájmová sdružení, které povedou k stmelení obyvatel a budou motivovat občany k podílení se na aktivitách obce</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r>
      <w:tr w:rsidR="009255AA" w:rsidRPr="009255AA" w:rsidTr="009255AA">
        <w:trPr>
          <w:trHeight w:val="615"/>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Motivovat investory k rozvoji pracovních příležitostí na území a v okolí obce</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r>
      <w:tr w:rsidR="009255AA" w:rsidRPr="009255AA" w:rsidTr="00D13E97">
        <w:trPr>
          <w:trHeight w:val="198"/>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xml:space="preserve">Využít VPP pro </w:t>
            </w:r>
            <w:proofErr w:type="spellStart"/>
            <w:r w:rsidRPr="00D13E97">
              <w:rPr>
                <w:rFonts w:eastAsia="Times New Roman"/>
                <w:color w:val="000000"/>
                <w:sz w:val="20"/>
                <w:szCs w:val="20"/>
                <w:lang w:eastAsia="cs-CZ"/>
              </w:rPr>
              <w:t>údržu</w:t>
            </w:r>
            <w:proofErr w:type="spellEnd"/>
            <w:r w:rsidRPr="00D13E97">
              <w:rPr>
                <w:rFonts w:eastAsia="Times New Roman"/>
                <w:color w:val="000000"/>
                <w:sz w:val="20"/>
                <w:szCs w:val="20"/>
                <w:lang w:eastAsia="cs-CZ"/>
              </w:rPr>
              <w:t xml:space="preserve"> </w:t>
            </w:r>
            <w:proofErr w:type="spellStart"/>
            <w:r w:rsidRPr="00D13E97">
              <w:rPr>
                <w:rFonts w:eastAsia="Times New Roman"/>
                <w:color w:val="000000"/>
                <w:sz w:val="20"/>
                <w:szCs w:val="20"/>
                <w:lang w:eastAsia="cs-CZ"/>
              </w:rPr>
              <w:t>intravilánu</w:t>
            </w:r>
            <w:proofErr w:type="spellEnd"/>
            <w:r w:rsidRPr="00D13E97">
              <w:rPr>
                <w:rFonts w:eastAsia="Times New Roman"/>
                <w:color w:val="000000"/>
                <w:sz w:val="20"/>
                <w:szCs w:val="20"/>
                <w:lang w:eastAsia="cs-CZ"/>
              </w:rPr>
              <w:t xml:space="preserve"> a </w:t>
            </w:r>
            <w:proofErr w:type="spellStart"/>
            <w:r w:rsidRPr="00D13E97">
              <w:rPr>
                <w:rFonts w:eastAsia="Times New Roman"/>
                <w:color w:val="000000"/>
                <w:sz w:val="20"/>
                <w:szCs w:val="20"/>
                <w:lang w:eastAsia="cs-CZ"/>
              </w:rPr>
              <w:t>extravilánu</w:t>
            </w:r>
            <w:proofErr w:type="spellEnd"/>
            <w:r w:rsidRPr="00D13E97">
              <w:rPr>
                <w:rFonts w:eastAsia="Times New Roman"/>
                <w:color w:val="000000"/>
                <w:sz w:val="20"/>
                <w:szCs w:val="20"/>
                <w:lang w:eastAsia="cs-CZ"/>
              </w:rPr>
              <w:t xml:space="preserve"> obce</w:t>
            </w:r>
          </w:p>
        </w:tc>
        <w:tc>
          <w:tcPr>
            <w:tcW w:w="5796" w:type="dxa"/>
            <w:tcBorders>
              <w:top w:val="nil"/>
              <w:left w:val="nil"/>
              <w:bottom w:val="single" w:sz="8" w:space="0" w:color="auto"/>
              <w:right w:val="single" w:sz="8" w:space="0" w:color="auto"/>
            </w:tcBorders>
            <w:shd w:val="clear" w:color="auto" w:fill="auto"/>
            <w:noWrap/>
            <w:vAlign w:val="bottom"/>
            <w:hideMark/>
          </w:tcPr>
          <w:p w:rsidR="009255AA" w:rsidRPr="00D13E97" w:rsidRDefault="009255AA" w:rsidP="009255AA">
            <w:pPr>
              <w:spacing w:after="0" w:line="240" w:lineRule="auto"/>
              <w:rPr>
                <w:rFonts w:eastAsia="Times New Roman"/>
                <w:color w:val="000000"/>
                <w:sz w:val="20"/>
                <w:szCs w:val="20"/>
                <w:lang w:eastAsia="cs-CZ"/>
              </w:rPr>
            </w:pPr>
            <w:r w:rsidRPr="00D13E97">
              <w:rPr>
                <w:rFonts w:eastAsia="Times New Roman"/>
                <w:color w:val="000000"/>
                <w:sz w:val="20"/>
                <w:szCs w:val="20"/>
                <w:lang w:eastAsia="cs-CZ"/>
              </w:rPr>
              <w:t> </w:t>
            </w:r>
          </w:p>
        </w:tc>
      </w:tr>
    </w:tbl>
    <w:p w:rsidR="0042785D" w:rsidRDefault="0042785D" w:rsidP="00DF7A68">
      <w:pPr>
        <w:spacing w:after="0" w:line="360" w:lineRule="auto"/>
        <w:rPr>
          <w:rFonts w:ascii="Times New Roman" w:eastAsia="Times New Roman" w:hAnsi="Times New Roman"/>
          <w:b/>
          <w:sz w:val="24"/>
          <w:szCs w:val="24"/>
          <w:lang w:eastAsia="cs-CZ"/>
        </w:rPr>
      </w:pPr>
    </w:p>
    <w:p w:rsidR="0042785D" w:rsidRDefault="00D13E97" w:rsidP="00DF7A68">
      <w:pPr>
        <w:spacing w:after="0" w:line="36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Návrh v</w:t>
      </w:r>
      <w:r w:rsidR="0042785D">
        <w:rPr>
          <w:rFonts w:ascii="Times New Roman" w:eastAsia="Times New Roman" w:hAnsi="Times New Roman"/>
          <w:b/>
          <w:sz w:val="24"/>
          <w:szCs w:val="24"/>
          <w:lang w:eastAsia="cs-CZ"/>
        </w:rPr>
        <w:t>ize obce</w:t>
      </w:r>
      <w:r>
        <w:rPr>
          <w:rFonts w:ascii="Times New Roman" w:eastAsia="Times New Roman" w:hAnsi="Times New Roman"/>
          <w:b/>
          <w:sz w:val="24"/>
          <w:szCs w:val="24"/>
          <w:lang w:eastAsia="cs-CZ"/>
        </w:rPr>
        <w:t xml:space="preserve"> </w:t>
      </w:r>
      <w:proofErr w:type="spellStart"/>
      <w:r>
        <w:rPr>
          <w:rFonts w:ascii="Times New Roman" w:eastAsia="Times New Roman" w:hAnsi="Times New Roman"/>
          <w:b/>
          <w:sz w:val="24"/>
          <w:szCs w:val="24"/>
          <w:lang w:eastAsia="cs-CZ"/>
        </w:rPr>
        <w:t>Věteřov</w:t>
      </w:r>
      <w:proofErr w:type="spellEnd"/>
    </w:p>
    <w:p w:rsidR="0042785D" w:rsidRPr="00D13E97" w:rsidRDefault="00D13E97" w:rsidP="00D13E97">
      <w:pPr>
        <w:spacing w:after="0" w:line="360" w:lineRule="auto"/>
        <w:jc w:val="both"/>
        <w:rPr>
          <w:rFonts w:ascii="Times New Roman" w:eastAsia="Times New Roman" w:hAnsi="Times New Roman"/>
          <w:lang w:eastAsia="cs-CZ"/>
        </w:rPr>
      </w:pPr>
      <w:r w:rsidRPr="00D13E97">
        <w:rPr>
          <w:rFonts w:ascii="Times New Roman" w:eastAsia="Times New Roman" w:hAnsi="Times New Roman"/>
          <w:lang w:eastAsia="cs-CZ"/>
        </w:rPr>
        <w:t xml:space="preserve">Obec </w:t>
      </w:r>
      <w:proofErr w:type="spellStart"/>
      <w:r w:rsidRPr="00D13E97">
        <w:rPr>
          <w:rFonts w:ascii="Times New Roman" w:eastAsia="Times New Roman" w:hAnsi="Times New Roman"/>
          <w:lang w:eastAsia="cs-CZ"/>
        </w:rPr>
        <w:t>Věteřov</w:t>
      </w:r>
      <w:proofErr w:type="spellEnd"/>
      <w:r w:rsidRPr="00D13E97">
        <w:rPr>
          <w:rFonts w:ascii="Times New Roman" w:eastAsia="Times New Roman" w:hAnsi="Times New Roman"/>
          <w:lang w:eastAsia="cs-CZ"/>
        </w:rPr>
        <w:t xml:space="preserve"> se nachází v malebné krajině, která prošla revitalizací do podoby blízké našim předkům. Těší se zdravému a čistému životnímu prostředí. Občané chodí na procházky po stezkách mezi třešňovými sady, kolem rybníka nebo na obnovenou Tvrz Vala, která je navštěvovaným turistickým místem. Turisté mají možnost dozvědět se spoustu informací o obci z informačních tabulí rozmístěných v okolí obce a přitažlivých propagačních materiálů. V letních měsících se občané rekreují na místním koupališti a v čisté vodě skotačí sousta místních dětí a mladých lidí. Tatínkové hrají fotbal se svými dětmi na hřišti s novým osvětlením. Celá obec se pravidelně schází</w:t>
      </w:r>
      <w:r w:rsidR="00F97B59">
        <w:rPr>
          <w:rFonts w:ascii="Times New Roman" w:eastAsia="Times New Roman" w:hAnsi="Times New Roman"/>
          <w:lang w:eastAsia="cs-CZ"/>
        </w:rPr>
        <w:t xml:space="preserve"> v přátelské atmosféře</w:t>
      </w:r>
      <w:r w:rsidRPr="00D13E97">
        <w:rPr>
          <w:rFonts w:ascii="Times New Roman" w:eastAsia="Times New Roman" w:hAnsi="Times New Roman"/>
          <w:lang w:eastAsia="cs-CZ"/>
        </w:rPr>
        <w:t xml:space="preserve"> na kulturních a sportovních akcích, přitažlivých i pro turisty, z nichž se některé odehrávají i v místní zrekonst</w:t>
      </w:r>
      <w:r>
        <w:rPr>
          <w:rFonts w:ascii="Times New Roman" w:eastAsia="Times New Roman" w:hAnsi="Times New Roman"/>
          <w:lang w:eastAsia="cs-CZ"/>
        </w:rPr>
        <w:t>r</w:t>
      </w:r>
      <w:r w:rsidRPr="00D13E97">
        <w:rPr>
          <w:rFonts w:ascii="Times New Roman" w:eastAsia="Times New Roman" w:hAnsi="Times New Roman"/>
          <w:lang w:eastAsia="cs-CZ"/>
        </w:rPr>
        <w:t xml:space="preserve">uované hospodě.  Kromě hospody je zde také spousta jiných služeb, jako </w:t>
      </w:r>
      <w:r>
        <w:rPr>
          <w:rFonts w:ascii="Times New Roman" w:eastAsia="Times New Roman" w:hAnsi="Times New Roman"/>
          <w:lang w:eastAsia="cs-CZ"/>
        </w:rPr>
        <w:t>například</w:t>
      </w:r>
      <w:r w:rsidRPr="00D13E97">
        <w:rPr>
          <w:rFonts w:ascii="Times New Roman" w:eastAsia="Times New Roman" w:hAnsi="Times New Roman"/>
          <w:lang w:eastAsia="cs-CZ"/>
        </w:rPr>
        <w:t xml:space="preserve"> kosmetika, kadeřnictví, stabilní lékař a zubař. V místním obchodě je široký sortiment poptávaného zboží a otvírací doba je přijatelná pro většinu obyvatel.  Do obce se lidé začali stěhovat převážně poté, co byla dobudována nová čistička odpadních vod, byly opraveny místní komunikace, zajištěn dostatek veřejných parkovacích míst a vytvořeny výhodné podmínky pro rozvoj bytové výstavby. Obec se tak rozrostla o několik nových rodin</w:t>
      </w:r>
      <w:r>
        <w:rPr>
          <w:rFonts w:ascii="Times New Roman" w:eastAsia="Times New Roman" w:hAnsi="Times New Roman"/>
          <w:lang w:eastAsia="cs-CZ"/>
        </w:rPr>
        <w:t>n</w:t>
      </w:r>
      <w:r w:rsidRPr="00D13E97">
        <w:rPr>
          <w:rFonts w:ascii="Times New Roman" w:eastAsia="Times New Roman" w:hAnsi="Times New Roman"/>
          <w:lang w:eastAsia="cs-CZ"/>
        </w:rPr>
        <w:t>ých domů s přátelskými občany, kteří se podílí a zajímají o dění obce.</w:t>
      </w:r>
    </w:p>
    <w:p w:rsidR="00D13E97" w:rsidRDefault="00D13E97" w:rsidP="00DF7A68">
      <w:pPr>
        <w:spacing w:after="0" w:line="360" w:lineRule="auto"/>
        <w:rPr>
          <w:rFonts w:ascii="Times New Roman" w:eastAsia="Times New Roman" w:hAnsi="Times New Roman"/>
          <w:lang w:eastAsia="cs-CZ"/>
        </w:rPr>
      </w:pPr>
    </w:p>
    <w:p w:rsidR="00D13E97" w:rsidRDefault="00D13E97" w:rsidP="00DF7A68">
      <w:pPr>
        <w:spacing w:after="0" w:line="360" w:lineRule="auto"/>
        <w:rPr>
          <w:rFonts w:ascii="Times New Roman" w:eastAsia="Times New Roman" w:hAnsi="Times New Roman"/>
          <w:lang w:eastAsia="cs-CZ"/>
        </w:rPr>
      </w:pPr>
    </w:p>
    <w:p w:rsidR="00DF7A68" w:rsidRPr="00D13E97" w:rsidRDefault="00DF7A68" w:rsidP="00DF7A68">
      <w:pPr>
        <w:spacing w:after="0" w:line="360" w:lineRule="auto"/>
        <w:rPr>
          <w:rFonts w:ascii="Times New Roman" w:eastAsia="Times New Roman" w:hAnsi="Times New Roman"/>
          <w:sz w:val="24"/>
          <w:szCs w:val="24"/>
          <w:lang w:eastAsia="cs-CZ"/>
        </w:rPr>
      </w:pPr>
      <w:r w:rsidRPr="00D13E97">
        <w:rPr>
          <w:noProof/>
          <w:sz w:val="24"/>
          <w:szCs w:val="24"/>
          <w:lang w:eastAsia="cs-CZ"/>
        </w:rPr>
        <w:drawing>
          <wp:anchor distT="0" distB="0" distL="114300" distR="114300" simplePos="0" relativeHeight="251659264" behindDoc="1" locked="0" layoutInCell="1" allowOverlap="1">
            <wp:simplePos x="0" y="0"/>
            <wp:positionH relativeFrom="column">
              <wp:posOffset>3786505</wp:posOffset>
            </wp:positionH>
            <wp:positionV relativeFrom="paragraph">
              <wp:posOffset>435610</wp:posOffset>
            </wp:positionV>
            <wp:extent cx="1971675" cy="1066800"/>
            <wp:effectExtent l="19050" t="0" r="9525" b="0"/>
            <wp:wrapNone/>
            <wp:docPr id="3" name="obrázek 2" descr="KSVP logo (stred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VP logo (stredni) RGB"/>
                    <pic:cNvPicPr>
                      <a:picLocks noChangeAspect="1" noChangeArrowheads="1"/>
                    </pic:cNvPicPr>
                  </pic:nvPicPr>
                  <pic:blipFill>
                    <a:blip r:embed="rId7" cstate="print"/>
                    <a:srcRect/>
                    <a:stretch>
                      <a:fillRect/>
                    </a:stretch>
                  </pic:blipFill>
                  <pic:spPr bwMode="auto">
                    <a:xfrm>
                      <a:off x="0" y="0"/>
                      <a:ext cx="1971675" cy="1066800"/>
                    </a:xfrm>
                    <a:prstGeom prst="rect">
                      <a:avLst/>
                    </a:prstGeom>
                    <a:noFill/>
                    <a:ln w="9525">
                      <a:noFill/>
                      <a:miter lim="800000"/>
                      <a:headEnd/>
                      <a:tailEnd/>
                    </a:ln>
                  </pic:spPr>
                </pic:pic>
              </a:graphicData>
            </a:graphic>
          </wp:anchor>
        </w:drawing>
      </w:r>
      <w:r w:rsidRPr="00D13E97">
        <w:rPr>
          <w:rFonts w:ascii="Times New Roman" w:eastAsia="Times New Roman" w:hAnsi="Times New Roman"/>
          <w:sz w:val="24"/>
          <w:szCs w:val="24"/>
          <w:lang w:eastAsia="cs-CZ"/>
        </w:rPr>
        <w:t>Zpracovalo Kyjovské Slovácko v </w:t>
      </w:r>
      <w:proofErr w:type="gramStart"/>
      <w:r w:rsidRPr="00D13E97">
        <w:rPr>
          <w:rFonts w:ascii="Times New Roman" w:eastAsia="Times New Roman" w:hAnsi="Times New Roman"/>
          <w:sz w:val="24"/>
          <w:szCs w:val="24"/>
          <w:lang w:eastAsia="cs-CZ"/>
        </w:rPr>
        <w:t>pohybu, z.s.</w:t>
      </w:r>
      <w:proofErr w:type="gramEnd"/>
      <w:r w:rsidRPr="00D13E97">
        <w:rPr>
          <w:rFonts w:ascii="Times New Roman" w:eastAsia="Times New Roman" w:hAnsi="Times New Roman"/>
          <w:sz w:val="24"/>
          <w:szCs w:val="24"/>
          <w:lang w:eastAsia="cs-CZ"/>
        </w:rPr>
        <w:t xml:space="preserve"> jako výstup z Komunitního plánování obce </w:t>
      </w:r>
      <w:proofErr w:type="spellStart"/>
      <w:r w:rsidRPr="00D13E97">
        <w:rPr>
          <w:rFonts w:ascii="Times New Roman" w:eastAsia="Times New Roman" w:hAnsi="Times New Roman"/>
          <w:sz w:val="24"/>
          <w:szCs w:val="24"/>
          <w:lang w:eastAsia="cs-CZ"/>
        </w:rPr>
        <w:t>Věteřov</w:t>
      </w:r>
      <w:proofErr w:type="spellEnd"/>
      <w:r w:rsidRPr="00D13E97">
        <w:rPr>
          <w:rFonts w:ascii="Times New Roman" w:eastAsia="Times New Roman" w:hAnsi="Times New Roman"/>
          <w:sz w:val="24"/>
          <w:szCs w:val="24"/>
          <w:lang w:eastAsia="cs-CZ"/>
        </w:rPr>
        <w:t xml:space="preserve"> a jako podklad pro tvorbu Programu rozvoje obce </w:t>
      </w:r>
      <w:proofErr w:type="spellStart"/>
      <w:r w:rsidRPr="00D13E97">
        <w:rPr>
          <w:rFonts w:ascii="Times New Roman" w:eastAsia="Times New Roman" w:hAnsi="Times New Roman"/>
          <w:sz w:val="24"/>
          <w:szCs w:val="24"/>
          <w:lang w:eastAsia="cs-CZ"/>
        </w:rPr>
        <w:t>Věteřov</w:t>
      </w:r>
      <w:proofErr w:type="spellEnd"/>
    </w:p>
    <w:p w:rsidR="00DF7A68" w:rsidRDefault="00DF7A68" w:rsidP="00DF7A68"/>
    <w:p w:rsidR="00DF7A68" w:rsidRDefault="00DF7A68"/>
    <w:sectPr w:rsidR="00DF7A68" w:rsidSect="000628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49" w:rsidRDefault="00264D49" w:rsidP="00BD41BD">
      <w:pPr>
        <w:spacing w:after="0" w:line="240" w:lineRule="auto"/>
      </w:pPr>
      <w:r>
        <w:separator/>
      </w:r>
    </w:p>
  </w:endnote>
  <w:endnote w:type="continuationSeparator" w:id="0">
    <w:p w:rsidR="00264D49" w:rsidRDefault="00264D49" w:rsidP="00BD4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823335"/>
      <w:docPartObj>
        <w:docPartGallery w:val="Page Numbers (Bottom of Page)"/>
        <w:docPartUnique/>
      </w:docPartObj>
    </w:sdtPr>
    <w:sdtContent>
      <w:p w:rsidR="003E0824" w:rsidRDefault="00303824">
        <w:pPr>
          <w:pStyle w:val="Zpat"/>
          <w:jc w:val="center"/>
        </w:pPr>
        <w:fldSimple w:instr=" PAGE   \* MERGEFORMAT ">
          <w:r w:rsidR="00382B74">
            <w:rPr>
              <w:noProof/>
            </w:rPr>
            <w:t>7</w:t>
          </w:r>
        </w:fldSimple>
      </w:p>
    </w:sdtContent>
  </w:sdt>
  <w:p w:rsidR="003E0824" w:rsidRDefault="003E082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49" w:rsidRDefault="00264D49" w:rsidP="00BD41BD">
      <w:pPr>
        <w:spacing w:after="0" w:line="240" w:lineRule="auto"/>
      </w:pPr>
      <w:r>
        <w:separator/>
      </w:r>
    </w:p>
  </w:footnote>
  <w:footnote w:type="continuationSeparator" w:id="0">
    <w:p w:rsidR="00264D49" w:rsidRDefault="00264D49" w:rsidP="00BD4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AA" w:rsidRDefault="009255AA">
    <w:pPr>
      <w:pStyle w:val="Zhlav"/>
    </w:pPr>
    <w:r w:rsidRPr="00BD41BD">
      <w:rPr>
        <w:noProof/>
        <w:lang w:eastAsia="cs-CZ"/>
      </w:rPr>
      <w:drawing>
        <wp:anchor distT="0" distB="0" distL="114300" distR="114300" simplePos="0" relativeHeight="251659264" behindDoc="1" locked="0" layoutInCell="1" allowOverlap="1">
          <wp:simplePos x="0" y="0"/>
          <wp:positionH relativeFrom="column">
            <wp:posOffset>4615180</wp:posOffset>
          </wp:positionH>
          <wp:positionV relativeFrom="paragraph">
            <wp:posOffset>-220980</wp:posOffset>
          </wp:positionV>
          <wp:extent cx="1152525" cy="619125"/>
          <wp:effectExtent l="19050" t="0" r="9525" b="0"/>
          <wp:wrapNone/>
          <wp:docPr id="2" name="obrázek 1" descr="KSVP logo (stred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VP logo (stredni) RGB"/>
                  <pic:cNvPicPr>
                    <a:picLocks noChangeAspect="1" noChangeArrowheads="1"/>
                  </pic:cNvPicPr>
                </pic:nvPicPr>
                <pic:blipFill>
                  <a:blip r:embed="rId1"/>
                  <a:srcRect/>
                  <a:stretch>
                    <a:fillRect/>
                  </a:stretch>
                </pic:blipFill>
                <pic:spPr bwMode="auto">
                  <a:xfrm>
                    <a:off x="0" y="0"/>
                    <a:ext cx="1152525" cy="6191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32C"/>
    <w:multiLevelType w:val="hybridMultilevel"/>
    <w:tmpl w:val="99549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41BD"/>
    <w:rsid w:val="000108B6"/>
    <w:rsid w:val="00062835"/>
    <w:rsid w:val="000C4343"/>
    <w:rsid w:val="000E5B9E"/>
    <w:rsid w:val="00101859"/>
    <w:rsid w:val="001937A8"/>
    <w:rsid w:val="00264D49"/>
    <w:rsid w:val="002B7684"/>
    <w:rsid w:val="00303824"/>
    <w:rsid w:val="00382B74"/>
    <w:rsid w:val="003E0824"/>
    <w:rsid w:val="0040649E"/>
    <w:rsid w:val="0042785D"/>
    <w:rsid w:val="004846AE"/>
    <w:rsid w:val="00506B90"/>
    <w:rsid w:val="006A10C3"/>
    <w:rsid w:val="006F3D69"/>
    <w:rsid w:val="0072657F"/>
    <w:rsid w:val="00777220"/>
    <w:rsid w:val="007E6716"/>
    <w:rsid w:val="00804D52"/>
    <w:rsid w:val="008865D4"/>
    <w:rsid w:val="009255AA"/>
    <w:rsid w:val="00B621CE"/>
    <w:rsid w:val="00BD41BD"/>
    <w:rsid w:val="00C71225"/>
    <w:rsid w:val="00D13E97"/>
    <w:rsid w:val="00D973B5"/>
    <w:rsid w:val="00DF7A68"/>
    <w:rsid w:val="00E302DD"/>
    <w:rsid w:val="00EC1FBB"/>
    <w:rsid w:val="00F57DE6"/>
    <w:rsid w:val="00F97B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1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D41BD"/>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semiHidden/>
    <w:rsid w:val="00BD41BD"/>
  </w:style>
  <w:style w:type="paragraph" w:styleId="Zpat">
    <w:name w:val="footer"/>
    <w:basedOn w:val="Normln"/>
    <w:link w:val="ZpatChar"/>
    <w:uiPriority w:val="99"/>
    <w:unhideWhenUsed/>
    <w:rsid w:val="00BD41BD"/>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BD41BD"/>
  </w:style>
  <w:style w:type="paragraph" w:styleId="Odstavecseseznamem">
    <w:name w:val="List Paragraph"/>
    <w:basedOn w:val="Normln"/>
    <w:uiPriority w:val="34"/>
    <w:qFormat/>
    <w:rsid w:val="00804D52"/>
    <w:pPr>
      <w:ind w:left="720"/>
      <w:contextualSpacing/>
    </w:pPr>
  </w:style>
</w:styles>
</file>

<file path=word/webSettings.xml><?xml version="1.0" encoding="utf-8"?>
<w:webSettings xmlns:r="http://schemas.openxmlformats.org/officeDocument/2006/relationships" xmlns:w="http://schemas.openxmlformats.org/wordprocessingml/2006/main">
  <w:divs>
    <w:div w:id="219631363">
      <w:bodyDiv w:val="1"/>
      <w:marLeft w:val="0"/>
      <w:marRight w:val="0"/>
      <w:marTop w:val="0"/>
      <w:marBottom w:val="0"/>
      <w:divBdr>
        <w:top w:val="none" w:sz="0" w:space="0" w:color="auto"/>
        <w:left w:val="none" w:sz="0" w:space="0" w:color="auto"/>
        <w:bottom w:val="none" w:sz="0" w:space="0" w:color="auto"/>
        <w:right w:val="none" w:sz="0" w:space="0" w:color="auto"/>
      </w:divBdr>
    </w:div>
    <w:div w:id="340133610">
      <w:bodyDiv w:val="1"/>
      <w:marLeft w:val="0"/>
      <w:marRight w:val="0"/>
      <w:marTop w:val="0"/>
      <w:marBottom w:val="0"/>
      <w:divBdr>
        <w:top w:val="none" w:sz="0" w:space="0" w:color="auto"/>
        <w:left w:val="none" w:sz="0" w:space="0" w:color="auto"/>
        <w:bottom w:val="none" w:sz="0" w:space="0" w:color="auto"/>
        <w:right w:val="none" w:sz="0" w:space="0" w:color="auto"/>
      </w:divBdr>
    </w:div>
    <w:div w:id="405568068">
      <w:bodyDiv w:val="1"/>
      <w:marLeft w:val="0"/>
      <w:marRight w:val="0"/>
      <w:marTop w:val="0"/>
      <w:marBottom w:val="0"/>
      <w:divBdr>
        <w:top w:val="none" w:sz="0" w:space="0" w:color="auto"/>
        <w:left w:val="none" w:sz="0" w:space="0" w:color="auto"/>
        <w:bottom w:val="none" w:sz="0" w:space="0" w:color="auto"/>
        <w:right w:val="none" w:sz="0" w:space="0" w:color="auto"/>
      </w:divBdr>
    </w:div>
    <w:div w:id="529027453">
      <w:bodyDiv w:val="1"/>
      <w:marLeft w:val="0"/>
      <w:marRight w:val="0"/>
      <w:marTop w:val="0"/>
      <w:marBottom w:val="0"/>
      <w:divBdr>
        <w:top w:val="none" w:sz="0" w:space="0" w:color="auto"/>
        <w:left w:val="none" w:sz="0" w:space="0" w:color="auto"/>
        <w:bottom w:val="none" w:sz="0" w:space="0" w:color="auto"/>
        <w:right w:val="none" w:sz="0" w:space="0" w:color="auto"/>
      </w:divBdr>
    </w:div>
    <w:div w:id="1002121072">
      <w:bodyDiv w:val="1"/>
      <w:marLeft w:val="0"/>
      <w:marRight w:val="0"/>
      <w:marTop w:val="0"/>
      <w:marBottom w:val="0"/>
      <w:divBdr>
        <w:top w:val="none" w:sz="0" w:space="0" w:color="auto"/>
        <w:left w:val="none" w:sz="0" w:space="0" w:color="auto"/>
        <w:bottom w:val="none" w:sz="0" w:space="0" w:color="auto"/>
        <w:right w:val="none" w:sz="0" w:space="0" w:color="auto"/>
      </w:divBdr>
    </w:div>
    <w:div w:id="1460411700">
      <w:bodyDiv w:val="1"/>
      <w:marLeft w:val="0"/>
      <w:marRight w:val="0"/>
      <w:marTop w:val="0"/>
      <w:marBottom w:val="0"/>
      <w:divBdr>
        <w:top w:val="none" w:sz="0" w:space="0" w:color="auto"/>
        <w:left w:val="none" w:sz="0" w:space="0" w:color="auto"/>
        <w:bottom w:val="none" w:sz="0" w:space="0" w:color="auto"/>
        <w:right w:val="none" w:sz="0" w:space="0" w:color="auto"/>
      </w:divBdr>
    </w:div>
    <w:div w:id="1461261261">
      <w:bodyDiv w:val="1"/>
      <w:marLeft w:val="0"/>
      <w:marRight w:val="0"/>
      <w:marTop w:val="0"/>
      <w:marBottom w:val="0"/>
      <w:divBdr>
        <w:top w:val="none" w:sz="0" w:space="0" w:color="auto"/>
        <w:left w:val="none" w:sz="0" w:space="0" w:color="auto"/>
        <w:bottom w:val="none" w:sz="0" w:space="0" w:color="auto"/>
        <w:right w:val="none" w:sz="0" w:space="0" w:color="auto"/>
      </w:divBdr>
    </w:div>
    <w:div w:id="1478961983">
      <w:bodyDiv w:val="1"/>
      <w:marLeft w:val="0"/>
      <w:marRight w:val="0"/>
      <w:marTop w:val="0"/>
      <w:marBottom w:val="0"/>
      <w:divBdr>
        <w:top w:val="none" w:sz="0" w:space="0" w:color="auto"/>
        <w:left w:val="none" w:sz="0" w:space="0" w:color="auto"/>
        <w:bottom w:val="none" w:sz="0" w:space="0" w:color="auto"/>
        <w:right w:val="none" w:sz="0" w:space="0" w:color="auto"/>
      </w:divBdr>
    </w:div>
    <w:div w:id="14828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1836</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13</cp:revision>
  <dcterms:created xsi:type="dcterms:W3CDTF">2015-11-20T08:33:00Z</dcterms:created>
  <dcterms:modified xsi:type="dcterms:W3CDTF">2015-11-20T13:18:00Z</dcterms:modified>
</cp:coreProperties>
</file>